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46565" w:rsidTr="0044656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46565" w:rsidRDefault="0044656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446565" w:rsidRDefault="0044656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46565" w:rsidRPr="00736CB4" w:rsidRDefault="00446565" w:rsidP="00736CB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  <w:bookmarkStart w:id="0" w:name="_GoBack"/>
            <w:bookmarkEnd w:id="0"/>
          </w:p>
          <w:p w:rsidR="00446565" w:rsidRDefault="0044656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46565" w:rsidRDefault="0044656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46565" w:rsidRDefault="00446565" w:rsidP="00446565">
      <w:pPr>
        <w:rPr>
          <w:sz w:val="22"/>
          <w:szCs w:val="22"/>
        </w:rPr>
      </w:pPr>
    </w:p>
    <w:p w:rsidR="00446565" w:rsidRPr="00E733F1" w:rsidRDefault="006F0E48" w:rsidP="00E733F1">
      <w:pPr>
        <w:jc w:val="both"/>
        <w:rPr>
          <w:sz w:val="24"/>
          <w:szCs w:val="24"/>
        </w:rPr>
      </w:pPr>
      <w:proofErr w:type="gramStart"/>
      <w:r w:rsidRPr="00D6727A">
        <w:rPr>
          <w:sz w:val="24"/>
          <w:szCs w:val="24"/>
        </w:rPr>
        <w:t xml:space="preserve">от  </w:t>
      </w:r>
      <w:r w:rsidR="00D6727A" w:rsidRPr="00D6727A">
        <w:rPr>
          <w:sz w:val="24"/>
          <w:szCs w:val="24"/>
        </w:rPr>
        <w:t>11</w:t>
      </w:r>
      <w:proofErr w:type="gramEnd"/>
      <w:r w:rsidR="00D6727A" w:rsidRPr="00D6727A">
        <w:rPr>
          <w:sz w:val="24"/>
          <w:szCs w:val="24"/>
        </w:rPr>
        <w:t xml:space="preserve"> октября 2023 </w:t>
      </w:r>
      <w:r w:rsidR="00446565" w:rsidRPr="00D6727A">
        <w:rPr>
          <w:sz w:val="24"/>
          <w:szCs w:val="24"/>
        </w:rPr>
        <w:t xml:space="preserve">  г.                                                                            </w:t>
      </w:r>
      <w:r w:rsidR="009B661C" w:rsidRPr="00D6727A">
        <w:rPr>
          <w:sz w:val="24"/>
          <w:szCs w:val="24"/>
        </w:rPr>
        <w:t xml:space="preserve">                           № </w:t>
      </w:r>
      <w:r w:rsidR="00D6727A" w:rsidRPr="00D6727A">
        <w:rPr>
          <w:sz w:val="24"/>
          <w:szCs w:val="24"/>
        </w:rPr>
        <w:t>45</w:t>
      </w:r>
    </w:p>
    <w:p w:rsidR="00446565" w:rsidRDefault="00446565" w:rsidP="0044656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46565" w:rsidTr="00446565">
        <w:trPr>
          <w:trHeight w:val="825"/>
        </w:trPr>
        <w:tc>
          <w:tcPr>
            <w:tcW w:w="8869" w:type="dxa"/>
            <w:hideMark/>
          </w:tcPr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присвоении </w:t>
            </w:r>
            <w:r w:rsidR="00D6727A">
              <w:rPr>
                <w:sz w:val="24"/>
                <w:szCs w:val="24"/>
                <w:lang w:eastAsia="en-US"/>
              </w:rPr>
              <w:t xml:space="preserve"> адреса</w:t>
            </w:r>
            <w:proofErr w:type="gramEnd"/>
            <w:r w:rsidR="00D6727A">
              <w:rPr>
                <w:sz w:val="24"/>
                <w:szCs w:val="24"/>
                <w:lang w:eastAsia="en-US"/>
              </w:rPr>
              <w:t xml:space="preserve"> вновь образованному </w:t>
            </w:r>
          </w:p>
          <w:p w:rsidR="00446565" w:rsidRDefault="00D672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земельному участку в д.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Камышлеевка</w:t>
            </w:r>
            <w:proofErr w:type="spellEnd"/>
            <w:r w:rsidR="0044656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46565" w:rsidRDefault="00446565" w:rsidP="00446565">
      <w:pPr>
        <w:rPr>
          <w:sz w:val="28"/>
          <w:szCs w:val="28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 w:rsidRPr="00D6727A">
        <w:rPr>
          <w:sz w:val="24"/>
          <w:szCs w:val="24"/>
        </w:rPr>
        <w:t xml:space="preserve">         </w:t>
      </w:r>
      <w:r w:rsidR="00D6727A" w:rsidRPr="00D6727A">
        <w:rPr>
          <w:sz w:val="24"/>
          <w:szCs w:val="24"/>
        </w:rPr>
        <w:t>Рассмотрев</w:t>
      </w:r>
      <w:r w:rsidR="00D6727A">
        <w:rPr>
          <w:sz w:val="24"/>
          <w:szCs w:val="24"/>
        </w:rPr>
        <w:t xml:space="preserve"> заявление Комитета по управлению  муниципальным имуществом , строительству , архитектуре и жилищно-коммунальному хозяйству от 27 сентября 2023 г. № № 2844/01 на вновь образованный земельный участок в д. </w:t>
      </w:r>
      <w:proofErr w:type="spellStart"/>
      <w:r w:rsidR="00D6727A">
        <w:rPr>
          <w:sz w:val="24"/>
          <w:szCs w:val="24"/>
        </w:rPr>
        <w:t>Камышлеевка</w:t>
      </w:r>
      <w:proofErr w:type="spellEnd"/>
      <w:r w:rsidR="00D6727A">
        <w:rPr>
          <w:sz w:val="24"/>
          <w:szCs w:val="24"/>
        </w:rPr>
        <w:t xml:space="preserve">, Градостроительным кодексом Российской Федерации, пунктом 21 статьи 14 Федерального закона от 06.10.2003 г № 131-ФЗ «Об общих принципах организации местного самоуправления   в Российской Федерации», правилами присвоения, изменения и аннулирования адресов, утвержденными Постановлением Правительства </w:t>
      </w:r>
      <w:r w:rsidR="00EB704B">
        <w:rPr>
          <w:sz w:val="24"/>
          <w:szCs w:val="24"/>
        </w:rPr>
        <w:t xml:space="preserve">Российской Федерации  от 19.11.2014 г. № 1221 (ред. от 04.09.2020 г.), приказом Министерства  финансов  Российской Федерации  от 05.11.2015г. № 171н «Об утверждении перечня элементов  планировочной  структуры  элементов улично-дорожной сети, элементов объектов адресации, типов (сооружений) помещений, используемых в качестве реквизитов адреса и правил  сокращенного наименования  адрес образующих элементов», </w:t>
      </w:r>
      <w:r w:rsidR="00EB704B" w:rsidRPr="00736CB4">
        <w:rPr>
          <w:sz w:val="24"/>
          <w:szCs w:val="24"/>
        </w:rPr>
        <w:t xml:space="preserve">Постановлением главы администрации Венгерского муниципального образования  № </w:t>
      </w:r>
      <w:r w:rsidR="00736CB4" w:rsidRPr="00736CB4">
        <w:rPr>
          <w:sz w:val="24"/>
          <w:szCs w:val="24"/>
        </w:rPr>
        <w:t xml:space="preserve">67 </w:t>
      </w:r>
      <w:r w:rsidR="00EB704B" w:rsidRPr="00736CB4">
        <w:rPr>
          <w:sz w:val="24"/>
          <w:szCs w:val="24"/>
        </w:rPr>
        <w:t>от  «</w:t>
      </w:r>
      <w:r w:rsidR="00736CB4" w:rsidRPr="00736CB4">
        <w:rPr>
          <w:sz w:val="24"/>
          <w:szCs w:val="24"/>
        </w:rPr>
        <w:t>10</w:t>
      </w:r>
      <w:r w:rsidR="00EB704B" w:rsidRPr="00736CB4">
        <w:rPr>
          <w:sz w:val="24"/>
          <w:szCs w:val="24"/>
        </w:rPr>
        <w:t>»</w:t>
      </w:r>
      <w:r w:rsidR="00736CB4" w:rsidRPr="00736CB4">
        <w:rPr>
          <w:sz w:val="24"/>
          <w:szCs w:val="24"/>
        </w:rPr>
        <w:t xml:space="preserve"> октября 2015 г. «Об утверждении правил , изменения и аннулирования адресов на территории Венгерского муниципального образования»</w:t>
      </w:r>
      <w:r w:rsidR="00EB704B" w:rsidRPr="00736CB4">
        <w:rPr>
          <w:sz w:val="24"/>
          <w:szCs w:val="24"/>
        </w:rPr>
        <w:t>,</w:t>
      </w:r>
      <w:r w:rsidR="00EB704B">
        <w:rPr>
          <w:sz w:val="24"/>
          <w:szCs w:val="24"/>
        </w:rPr>
        <w:t xml:space="preserve"> статьями 23,46 Устава </w:t>
      </w:r>
      <w:r>
        <w:rPr>
          <w:sz w:val="24"/>
          <w:szCs w:val="24"/>
        </w:rPr>
        <w:t>Венгерского муниципального образования</w:t>
      </w:r>
      <w:r w:rsidR="00EB704B">
        <w:rPr>
          <w:sz w:val="24"/>
          <w:szCs w:val="24"/>
        </w:rPr>
        <w:t xml:space="preserve">, администрация Венгерского муниципального образования 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E733F1" w:rsidRDefault="00446565" w:rsidP="00A141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C7CE4">
        <w:rPr>
          <w:sz w:val="24"/>
          <w:szCs w:val="24"/>
        </w:rPr>
        <w:t xml:space="preserve">Присвоить </w:t>
      </w:r>
      <w:r w:rsidR="00EB704B" w:rsidRPr="00AC7CE4">
        <w:rPr>
          <w:sz w:val="24"/>
          <w:szCs w:val="24"/>
        </w:rPr>
        <w:t xml:space="preserve">адрес вновь образованному </w:t>
      </w:r>
      <w:r w:rsidR="00AC7CE4" w:rsidRPr="00AC7CE4">
        <w:rPr>
          <w:sz w:val="24"/>
          <w:szCs w:val="24"/>
        </w:rPr>
        <w:t xml:space="preserve">земельному участку из земель населенного </w:t>
      </w:r>
    </w:p>
    <w:p w:rsidR="00E733F1" w:rsidRPr="00E733F1" w:rsidRDefault="00AC7CE4" w:rsidP="00E733F1">
      <w:pPr>
        <w:jc w:val="both"/>
        <w:rPr>
          <w:sz w:val="24"/>
          <w:szCs w:val="24"/>
        </w:rPr>
      </w:pPr>
      <w:r w:rsidRPr="00E733F1">
        <w:rPr>
          <w:sz w:val="24"/>
          <w:szCs w:val="24"/>
        </w:rPr>
        <w:t xml:space="preserve">пункта с условным номером </w:t>
      </w:r>
      <w:proofErr w:type="gramStart"/>
      <w:r w:rsidRPr="00E733F1">
        <w:rPr>
          <w:sz w:val="24"/>
          <w:szCs w:val="24"/>
        </w:rPr>
        <w:t>38:14:150201:ЗУ</w:t>
      </w:r>
      <w:proofErr w:type="gramEnd"/>
      <w:r w:rsidRPr="00E733F1">
        <w:rPr>
          <w:sz w:val="24"/>
          <w:szCs w:val="24"/>
        </w:rPr>
        <w:t xml:space="preserve"> 1, общей площадью 3000 </w:t>
      </w:r>
      <w:proofErr w:type="spellStart"/>
      <w:r w:rsidRPr="00E733F1">
        <w:rPr>
          <w:sz w:val="24"/>
          <w:szCs w:val="24"/>
        </w:rPr>
        <w:t>кв.м</w:t>
      </w:r>
      <w:proofErr w:type="spellEnd"/>
      <w:r w:rsidRPr="00E733F1">
        <w:rPr>
          <w:sz w:val="24"/>
          <w:szCs w:val="24"/>
        </w:rPr>
        <w:t xml:space="preserve">., для ведения личного подсобного хозяйства: Российская Федерация, Иркутская область, </w:t>
      </w:r>
      <w:proofErr w:type="spellStart"/>
      <w:r w:rsidRPr="00E733F1">
        <w:rPr>
          <w:sz w:val="24"/>
          <w:szCs w:val="24"/>
        </w:rPr>
        <w:t>Тайшетский</w:t>
      </w:r>
      <w:proofErr w:type="spellEnd"/>
      <w:r w:rsidRPr="00E733F1">
        <w:rPr>
          <w:sz w:val="24"/>
          <w:szCs w:val="24"/>
        </w:rPr>
        <w:t xml:space="preserve"> муниципальный район, Венгерское сельское поселение , деревня </w:t>
      </w:r>
      <w:proofErr w:type="spellStart"/>
      <w:r w:rsidRPr="00E733F1">
        <w:rPr>
          <w:sz w:val="24"/>
          <w:szCs w:val="24"/>
        </w:rPr>
        <w:t>Камышлеевка</w:t>
      </w:r>
      <w:proofErr w:type="spellEnd"/>
      <w:r w:rsidRPr="00E733F1">
        <w:rPr>
          <w:sz w:val="24"/>
          <w:szCs w:val="24"/>
        </w:rPr>
        <w:t xml:space="preserve">, ул. Горная, з/у </w:t>
      </w:r>
      <w:r w:rsidR="00E733F1" w:rsidRPr="00E733F1">
        <w:rPr>
          <w:sz w:val="24"/>
          <w:szCs w:val="24"/>
        </w:rPr>
        <w:t>15.</w:t>
      </w:r>
    </w:p>
    <w:p w:rsidR="00E733F1" w:rsidRDefault="006F0E48" w:rsidP="00E73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C7CE4">
        <w:rPr>
          <w:sz w:val="24"/>
          <w:szCs w:val="24"/>
        </w:rPr>
        <w:t>О</w:t>
      </w:r>
      <w:r w:rsidR="00446565" w:rsidRPr="00AC7CE4">
        <w:rPr>
          <w:sz w:val="24"/>
          <w:szCs w:val="24"/>
        </w:rPr>
        <w:t>публиковать</w:t>
      </w:r>
      <w:r w:rsidR="00E733F1">
        <w:rPr>
          <w:sz w:val="24"/>
          <w:szCs w:val="24"/>
        </w:rPr>
        <w:t xml:space="preserve"> настоящее постановление</w:t>
      </w:r>
      <w:r w:rsidR="00446565" w:rsidRPr="00AC7CE4">
        <w:rPr>
          <w:sz w:val="24"/>
          <w:szCs w:val="24"/>
        </w:rPr>
        <w:t xml:space="preserve"> в газете «Вестник Венгерского </w:t>
      </w:r>
    </w:p>
    <w:p w:rsidR="00446565" w:rsidRPr="00E733F1" w:rsidRDefault="00446565" w:rsidP="00E733F1">
      <w:pPr>
        <w:jc w:val="both"/>
        <w:rPr>
          <w:sz w:val="24"/>
          <w:szCs w:val="24"/>
        </w:rPr>
      </w:pPr>
      <w:r w:rsidRPr="00E733F1">
        <w:rPr>
          <w:sz w:val="24"/>
          <w:szCs w:val="24"/>
        </w:rPr>
        <w:t>муниципального образования» и разместить на официальном сайте администрации Венгерского муниципального образования.</w:t>
      </w:r>
    </w:p>
    <w:p w:rsidR="00446565" w:rsidRPr="00E733F1" w:rsidRDefault="00446565" w:rsidP="00E73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46565" w:rsidRPr="00E733F1" w:rsidRDefault="00446565" w:rsidP="00E73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  <w:r w:rsidRPr="00E733F1">
        <w:rPr>
          <w:sz w:val="24"/>
          <w:szCs w:val="24"/>
        </w:rPr>
        <w:t xml:space="preserve"> </w:t>
      </w:r>
    </w:p>
    <w:p w:rsidR="00E733F1" w:rsidRDefault="00E733F1" w:rsidP="00446565">
      <w:pPr>
        <w:jc w:val="both"/>
        <w:rPr>
          <w:sz w:val="24"/>
          <w:szCs w:val="24"/>
        </w:rPr>
      </w:pPr>
    </w:p>
    <w:p w:rsidR="00446565" w:rsidRDefault="00E733F1" w:rsidP="0044656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465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46565">
        <w:rPr>
          <w:sz w:val="24"/>
          <w:szCs w:val="24"/>
        </w:rPr>
        <w:t xml:space="preserve"> Венгерского                                                                           </w:t>
      </w:r>
    </w:p>
    <w:p w:rsidR="00446565" w:rsidRDefault="00446565" w:rsidP="0044656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</w:t>
      </w:r>
      <w:r w:rsidR="00E733F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E733F1">
        <w:rPr>
          <w:sz w:val="24"/>
          <w:szCs w:val="24"/>
        </w:rPr>
        <w:t xml:space="preserve">М.А. Казаринова </w:t>
      </w:r>
    </w:p>
    <w:p w:rsidR="00F65006" w:rsidRDefault="00F65006"/>
    <w:sectPr w:rsidR="00F6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130"/>
    <w:rsid w:val="00446565"/>
    <w:rsid w:val="00536B89"/>
    <w:rsid w:val="006F0E48"/>
    <w:rsid w:val="00736CB4"/>
    <w:rsid w:val="009B661C"/>
    <w:rsid w:val="00AC7CE4"/>
    <w:rsid w:val="00D6727A"/>
    <w:rsid w:val="00E733F1"/>
    <w:rsid w:val="00EB704B"/>
    <w:rsid w:val="00F6500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E77"/>
  <w15:docId w15:val="{0FA35543-6468-4B64-9E58-5773524A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9</cp:revision>
  <cp:lastPrinted>2023-10-12T00:18:00Z</cp:lastPrinted>
  <dcterms:created xsi:type="dcterms:W3CDTF">2022-10-10T02:02:00Z</dcterms:created>
  <dcterms:modified xsi:type="dcterms:W3CDTF">2023-10-12T00:19:00Z</dcterms:modified>
</cp:coreProperties>
</file>