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5469" w14:textId="0ADC1903" w:rsidR="004806F2" w:rsidRPr="004806F2" w:rsidRDefault="00A55FC9" w:rsidP="004806F2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806F2">
        <w:rPr>
          <w:rFonts w:ascii="Times New Roman" w:hAnsi="Times New Roman" w:cs="Times New Roman"/>
          <w:b/>
          <w:sz w:val="28"/>
        </w:rPr>
        <w:t>Российская Федерация</w:t>
      </w:r>
    </w:p>
    <w:p w14:paraId="714713D3" w14:textId="77777777" w:rsidR="00A55FC9" w:rsidRPr="004806F2" w:rsidRDefault="00A55FC9" w:rsidP="00A55FC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806F2">
        <w:rPr>
          <w:rFonts w:ascii="Times New Roman" w:hAnsi="Times New Roman" w:cs="Times New Roman"/>
          <w:b/>
          <w:sz w:val="28"/>
        </w:rPr>
        <w:t>Иркутская область</w:t>
      </w:r>
    </w:p>
    <w:p w14:paraId="4ED086AE" w14:textId="11449F28" w:rsidR="00A55FC9" w:rsidRPr="004806F2" w:rsidRDefault="004806F2" w:rsidP="00A55FC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806F2">
        <w:rPr>
          <w:rFonts w:ascii="Times New Roman" w:hAnsi="Times New Roman" w:cs="Times New Roman"/>
          <w:b/>
          <w:sz w:val="28"/>
        </w:rPr>
        <w:t>Муниципальное образование</w:t>
      </w:r>
      <w:r w:rsidR="00A55FC9" w:rsidRPr="004806F2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A55FC9" w:rsidRPr="004806F2">
        <w:rPr>
          <w:rFonts w:ascii="Times New Roman" w:hAnsi="Times New Roman" w:cs="Times New Roman"/>
          <w:b/>
          <w:sz w:val="28"/>
        </w:rPr>
        <w:t>Тайшетский</w:t>
      </w:r>
      <w:proofErr w:type="spellEnd"/>
      <w:r w:rsidR="00A55FC9" w:rsidRPr="004806F2">
        <w:rPr>
          <w:rFonts w:ascii="Times New Roman" w:hAnsi="Times New Roman" w:cs="Times New Roman"/>
          <w:b/>
          <w:sz w:val="28"/>
        </w:rPr>
        <w:t xml:space="preserve"> район»</w:t>
      </w:r>
    </w:p>
    <w:p w14:paraId="30CB92F5" w14:textId="77777777" w:rsidR="00A55FC9" w:rsidRPr="004806F2" w:rsidRDefault="00A55FC9" w:rsidP="00A55FC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806F2">
        <w:rPr>
          <w:rFonts w:ascii="Times New Roman" w:hAnsi="Times New Roman" w:cs="Times New Roman"/>
          <w:b/>
          <w:sz w:val="28"/>
        </w:rPr>
        <w:t>Венгерское   муниципальное образование</w:t>
      </w:r>
    </w:p>
    <w:p w14:paraId="0CD1A15D" w14:textId="234BE697" w:rsidR="00A55FC9" w:rsidRPr="004806F2" w:rsidRDefault="00A55FC9" w:rsidP="00A55FC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806F2">
        <w:rPr>
          <w:rFonts w:ascii="Times New Roman" w:hAnsi="Times New Roman" w:cs="Times New Roman"/>
          <w:b/>
          <w:sz w:val="28"/>
        </w:rPr>
        <w:t xml:space="preserve">Дума </w:t>
      </w:r>
      <w:r w:rsidR="004806F2" w:rsidRPr="004806F2">
        <w:rPr>
          <w:rFonts w:ascii="Times New Roman" w:hAnsi="Times New Roman" w:cs="Times New Roman"/>
          <w:b/>
          <w:sz w:val="28"/>
        </w:rPr>
        <w:t>Венгерского муниципального</w:t>
      </w:r>
      <w:r w:rsidRPr="004806F2">
        <w:rPr>
          <w:rFonts w:ascii="Times New Roman" w:hAnsi="Times New Roman" w:cs="Times New Roman"/>
          <w:b/>
          <w:sz w:val="28"/>
        </w:rPr>
        <w:t xml:space="preserve"> образования</w:t>
      </w:r>
    </w:p>
    <w:p w14:paraId="612836E3" w14:textId="7D9AB027" w:rsidR="00A55FC9" w:rsidRPr="004806F2" w:rsidRDefault="00A55FC9" w:rsidP="00A55FC9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5ECE94F4" w14:textId="15937155" w:rsidR="00A55FC9" w:rsidRPr="004806F2" w:rsidRDefault="00A55FC9" w:rsidP="00A55FC9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4806F2">
        <w:rPr>
          <w:rFonts w:ascii="Times New Roman" w:hAnsi="Times New Roman" w:cs="Times New Roman"/>
          <w:b/>
          <w:sz w:val="32"/>
        </w:rPr>
        <w:t xml:space="preserve">РЕШЕНИЕ </w:t>
      </w:r>
    </w:p>
    <w:p w14:paraId="36354376" w14:textId="7790BDA4" w:rsidR="00A55FC9" w:rsidRPr="004806F2" w:rsidRDefault="00C55522" w:rsidP="00A55FC9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82602" wp14:editId="7F6F63DB">
                <wp:simplePos x="0" y="0"/>
                <wp:positionH relativeFrom="column">
                  <wp:posOffset>-70485</wp:posOffset>
                </wp:positionH>
                <wp:positionV relativeFrom="paragraph">
                  <wp:posOffset>86360</wp:posOffset>
                </wp:positionV>
                <wp:extent cx="594360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B780C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6.8pt" to="462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bookmarkEnd w:id="0"/>
      <w:r w:rsidR="00D51F86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502F1" wp14:editId="616C4AC6">
                <wp:simplePos x="0" y="0"/>
                <wp:positionH relativeFrom="margin">
                  <wp:posOffset>-80010</wp:posOffset>
                </wp:positionH>
                <wp:positionV relativeFrom="paragraph">
                  <wp:posOffset>48260</wp:posOffset>
                </wp:positionV>
                <wp:extent cx="60483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E230C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3pt,3.8pt" to="469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55FC9" w:rsidRPr="004806F2">
        <w:rPr>
          <w:rFonts w:ascii="Times New Roman" w:hAnsi="Times New Roman" w:cs="Times New Roman"/>
        </w:rPr>
        <w:t xml:space="preserve"> </w:t>
      </w:r>
    </w:p>
    <w:p w14:paraId="3469D225" w14:textId="77777777" w:rsidR="00A55FC9" w:rsidRPr="004806F2" w:rsidRDefault="00A55FC9" w:rsidP="00A55FC9">
      <w:pPr>
        <w:pStyle w:val="a4"/>
        <w:jc w:val="center"/>
        <w:rPr>
          <w:rFonts w:ascii="Times New Roman" w:hAnsi="Times New Roman" w:cs="Times New Roman"/>
        </w:rPr>
      </w:pPr>
    </w:p>
    <w:p w14:paraId="5AAFABD5" w14:textId="552CE108" w:rsidR="00A55FC9" w:rsidRPr="004806F2" w:rsidRDefault="00A55FC9" w:rsidP="00A55FC9">
      <w:pPr>
        <w:pStyle w:val="a4"/>
        <w:jc w:val="both"/>
        <w:rPr>
          <w:rFonts w:ascii="Times New Roman" w:hAnsi="Times New Roman" w:cs="Times New Roman"/>
        </w:rPr>
      </w:pPr>
      <w:r w:rsidRPr="004806F2">
        <w:rPr>
          <w:rFonts w:ascii="Times New Roman" w:hAnsi="Times New Roman" w:cs="Times New Roman"/>
        </w:rPr>
        <w:t>«</w:t>
      </w:r>
      <w:r w:rsidR="00A12118" w:rsidRPr="004806F2">
        <w:rPr>
          <w:rFonts w:ascii="Times New Roman" w:hAnsi="Times New Roman" w:cs="Times New Roman"/>
        </w:rPr>
        <w:t>16</w:t>
      </w:r>
      <w:r w:rsidRPr="004806F2">
        <w:rPr>
          <w:rFonts w:ascii="Times New Roman" w:hAnsi="Times New Roman" w:cs="Times New Roman"/>
        </w:rPr>
        <w:t xml:space="preserve">» </w:t>
      </w:r>
      <w:r w:rsidR="00A12118" w:rsidRPr="004806F2">
        <w:rPr>
          <w:rFonts w:ascii="Times New Roman" w:hAnsi="Times New Roman" w:cs="Times New Roman"/>
        </w:rPr>
        <w:t xml:space="preserve">июня </w:t>
      </w:r>
      <w:r w:rsidRPr="004806F2">
        <w:rPr>
          <w:rFonts w:ascii="Times New Roman" w:hAnsi="Times New Roman" w:cs="Times New Roman"/>
        </w:rPr>
        <w:t xml:space="preserve">2022 года </w:t>
      </w:r>
      <w:r w:rsidR="00A12118" w:rsidRPr="004806F2">
        <w:rPr>
          <w:rFonts w:ascii="Times New Roman" w:hAnsi="Times New Roman" w:cs="Times New Roman"/>
        </w:rPr>
        <w:t xml:space="preserve">                                                                                              № 105</w:t>
      </w:r>
    </w:p>
    <w:p w14:paraId="205FF4C8" w14:textId="77777777" w:rsidR="00A55FC9" w:rsidRPr="004806F2" w:rsidRDefault="00A55FC9" w:rsidP="00A55FC9">
      <w:pPr>
        <w:pStyle w:val="a4"/>
        <w:jc w:val="both"/>
        <w:rPr>
          <w:rFonts w:ascii="Times New Roman" w:hAnsi="Times New Roman" w:cs="Times New Roman"/>
        </w:rPr>
      </w:pPr>
    </w:p>
    <w:p w14:paraId="1C3E4D70" w14:textId="77777777" w:rsidR="00A55FC9" w:rsidRPr="004806F2" w:rsidRDefault="00A55FC9" w:rsidP="00A55FC9">
      <w:pPr>
        <w:pStyle w:val="a4"/>
        <w:jc w:val="both"/>
        <w:rPr>
          <w:rFonts w:ascii="Times New Roman" w:hAnsi="Times New Roman" w:cs="Times New Roman"/>
        </w:rPr>
      </w:pPr>
      <w:r w:rsidRPr="004806F2">
        <w:rPr>
          <w:rFonts w:ascii="Times New Roman" w:hAnsi="Times New Roman" w:cs="Times New Roman"/>
        </w:rPr>
        <w:t xml:space="preserve">«О внесении изменений в   Устав Венгерского </w:t>
      </w:r>
    </w:p>
    <w:p w14:paraId="1D2D7EAE" w14:textId="77777777" w:rsidR="00A55FC9" w:rsidRPr="004806F2" w:rsidRDefault="00A55FC9" w:rsidP="00A55FC9">
      <w:pPr>
        <w:pStyle w:val="a4"/>
        <w:jc w:val="both"/>
        <w:rPr>
          <w:rFonts w:ascii="Times New Roman" w:hAnsi="Times New Roman" w:cs="Times New Roman"/>
        </w:rPr>
      </w:pPr>
      <w:r w:rsidRPr="004806F2">
        <w:rPr>
          <w:rFonts w:ascii="Times New Roman" w:hAnsi="Times New Roman" w:cs="Times New Roman"/>
        </w:rPr>
        <w:t xml:space="preserve"> муниципального образования» </w:t>
      </w:r>
    </w:p>
    <w:p w14:paraId="7561AD81" w14:textId="77777777" w:rsidR="00A55FC9" w:rsidRPr="004806F2" w:rsidRDefault="00A55FC9" w:rsidP="00A55FC9">
      <w:pPr>
        <w:pStyle w:val="a4"/>
        <w:jc w:val="both"/>
        <w:rPr>
          <w:rFonts w:ascii="Times New Roman" w:hAnsi="Times New Roman" w:cs="Times New Roman"/>
        </w:rPr>
      </w:pPr>
    </w:p>
    <w:p w14:paraId="3F4A14F7" w14:textId="0D3C5CCA" w:rsidR="00A55FC9" w:rsidRPr="004806F2" w:rsidRDefault="00A55FC9" w:rsidP="00A55FC9">
      <w:pPr>
        <w:pStyle w:val="a4"/>
        <w:jc w:val="both"/>
        <w:rPr>
          <w:rFonts w:ascii="Times New Roman" w:hAnsi="Times New Roman" w:cs="Times New Roman"/>
        </w:rPr>
      </w:pPr>
      <w:r w:rsidRPr="004806F2">
        <w:rPr>
          <w:rFonts w:ascii="Times New Roman" w:hAnsi="Times New Roman" w:cs="Times New Roman"/>
        </w:rPr>
        <w:tab/>
        <w:t xml:space="preserve">В целях приведения Устава Венгерского муниципального </w:t>
      </w:r>
      <w:r w:rsidR="004806F2" w:rsidRPr="004806F2">
        <w:rPr>
          <w:rFonts w:ascii="Times New Roman" w:hAnsi="Times New Roman" w:cs="Times New Roman"/>
        </w:rPr>
        <w:t>образования в</w:t>
      </w:r>
      <w:r w:rsidRPr="004806F2">
        <w:rPr>
          <w:rFonts w:ascii="Times New Roman" w:hAnsi="Times New Roman" w:cs="Times New Roman"/>
        </w:rPr>
        <w:t xml:space="preserve"> соответствие с действующим законодательством, руководствуясь статьей 44 Федерального </w:t>
      </w:r>
      <w:r w:rsidR="004806F2" w:rsidRPr="004806F2">
        <w:rPr>
          <w:rFonts w:ascii="Times New Roman" w:hAnsi="Times New Roman" w:cs="Times New Roman"/>
        </w:rPr>
        <w:t>закона от 6</w:t>
      </w:r>
      <w:r w:rsidRPr="004806F2">
        <w:rPr>
          <w:rFonts w:ascii="Times New Roman" w:hAnsi="Times New Roman" w:cs="Times New Roman"/>
        </w:rPr>
        <w:t xml:space="preserve"> октября 2003 года № 131-ФЗ «Об общих принципах </w:t>
      </w:r>
      <w:r w:rsidR="004806F2" w:rsidRPr="004806F2">
        <w:rPr>
          <w:rFonts w:ascii="Times New Roman" w:hAnsi="Times New Roman" w:cs="Times New Roman"/>
        </w:rPr>
        <w:t>организации местного</w:t>
      </w:r>
      <w:r w:rsidRPr="004806F2">
        <w:rPr>
          <w:rFonts w:ascii="Times New Roman" w:hAnsi="Times New Roman" w:cs="Times New Roman"/>
        </w:rPr>
        <w:t xml:space="preserve"> самоуправления   </w:t>
      </w:r>
      <w:r w:rsidR="004806F2" w:rsidRPr="004806F2">
        <w:rPr>
          <w:rFonts w:ascii="Times New Roman" w:hAnsi="Times New Roman" w:cs="Times New Roman"/>
        </w:rPr>
        <w:t>в Российской</w:t>
      </w:r>
      <w:r w:rsidRPr="004806F2">
        <w:rPr>
          <w:rFonts w:ascii="Times New Roman" w:hAnsi="Times New Roman" w:cs="Times New Roman"/>
        </w:rPr>
        <w:t xml:space="preserve"> Федерации», </w:t>
      </w:r>
      <w:r w:rsidR="004806F2" w:rsidRPr="004806F2">
        <w:rPr>
          <w:rFonts w:ascii="Times New Roman" w:hAnsi="Times New Roman" w:cs="Times New Roman"/>
        </w:rPr>
        <w:t>статьями 31</w:t>
      </w:r>
      <w:r w:rsidRPr="004806F2">
        <w:rPr>
          <w:rFonts w:ascii="Times New Roman" w:hAnsi="Times New Roman" w:cs="Times New Roman"/>
        </w:rPr>
        <w:t xml:space="preserve">, 44,47 Устава Венгерского муниципального </w:t>
      </w:r>
      <w:r w:rsidR="004806F2" w:rsidRPr="004806F2">
        <w:rPr>
          <w:rFonts w:ascii="Times New Roman" w:hAnsi="Times New Roman" w:cs="Times New Roman"/>
        </w:rPr>
        <w:t>образования, Дума Венгерского</w:t>
      </w:r>
      <w:r w:rsidRPr="004806F2">
        <w:rPr>
          <w:rFonts w:ascii="Times New Roman" w:hAnsi="Times New Roman" w:cs="Times New Roman"/>
        </w:rPr>
        <w:t xml:space="preserve"> муниципального образования </w:t>
      </w:r>
    </w:p>
    <w:p w14:paraId="18131F2D" w14:textId="77777777" w:rsidR="00A55FC9" w:rsidRPr="004806F2" w:rsidRDefault="00A55FC9" w:rsidP="00A55FC9">
      <w:pPr>
        <w:pStyle w:val="a4"/>
        <w:jc w:val="both"/>
        <w:rPr>
          <w:rFonts w:ascii="Times New Roman" w:hAnsi="Times New Roman" w:cs="Times New Roman"/>
          <w:b/>
        </w:rPr>
      </w:pPr>
    </w:p>
    <w:p w14:paraId="309FB3DA" w14:textId="77777777" w:rsidR="00A55FC9" w:rsidRPr="004806F2" w:rsidRDefault="00A55FC9" w:rsidP="00A55FC9">
      <w:pPr>
        <w:pStyle w:val="a4"/>
        <w:jc w:val="both"/>
        <w:rPr>
          <w:rFonts w:ascii="Times New Roman" w:hAnsi="Times New Roman" w:cs="Times New Roman"/>
          <w:b/>
        </w:rPr>
      </w:pPr>
      <w:r w:rsidRPr="004806F2">
        <w:rPr>
          <w:rFonts w:ascii="Times New Roman" w:hAnsi="Times New Roman" w:cs="Times New Roman"/>
          <w:b/>
        </w:rPr>
        <w:t xml:space="preserve">РЕШИЛА: </w:t>
      </w:r>
    </w:p>
    <w:p w14:paraId="79C37601" w14:textId="77777777" w:rsidR="00A55FC9" w:rsidRPr="004806F2" w:rsidRDefault="00A55FC9" w:rsidP="00A55FC9">
      <w:pPr>
        <w:pStyle w:val="a4"/>
        <w:jc w:val="both"/>
        <w:rPr>
          <w:rFonts w:ascii="Times New Roman" w:hAnsi="Times New Roman" w:cs="Times New Roman"/>
        </w:rPr>
      </w:pPr>
    </w:p>
    <w:p w14:paraId="5A92ECF6" w14:textId="022C2D02" w:rsidR="00A55FC9" w:rsidRPr="004806F2" w:rsidRDefault="00A55FC9" w:rsidP="00A55F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06F2">
        <w:rPr>
          <w:rFonts w:ascii="Times New Roman" w:hAnsi="Times New Roman" w:cs="Times New Roman"/>
        </w:rPr>
        <w:t xml:space="preserve"> </w:t>
      </w:r>
      <w:r w:rsidR="00A12118" w:rsidRPr="004806F2">
        <w:rPr>
          <w:rFonts w:ascii="Times New Roman" w:hAnsi="Times New Roman" w:cs="Times New Roman"/>
        </w:rPr>
        <w:t>Внести в</w:t>
      </w:r>
      <w:r w:rsidRPr="004806F2">
        <w:rPr>
          <w:rFonts w:ascii="Times New Roman" w:hAnsi="Times New Roman" w:cs="Times New Roman"/>
        </w:rPr>
        <w:t xml:space="preserve"> Устав </w:t>
      </w:r>
      <w:r w:rsidR="00A12118" w:rsidRPr="004806F2">
        <w:rPr>
          <w:rFonts w:ascii="Times New Roman" w:hAnsi="Times New Roman" w:cs="Times New Roman"/>
        </w:rPr>
        <w:t>Венгерского муниципального</w:t>
      </w:r>
      <w:r w:rsidRPr="004806F2">
        <w:rPr>
          <w:rFonts w:ascii="Times New Roman" w:hAnsi="Times New Roman" w:cs="Times New Roman"/>
        </w:rPr>
        <w:t xml:space="preserve"> </w:t>
      </w:r>
      <w:r w:rsidR="00A12118" w:rsidRPr="004806F2">
        <w:rPr>
          <w:rFonts w:ascii="Times New Roman" w:hAnsi="Times New Roman" w:cs="Times New Roman"/>
        </w:rPr>
        <w:t xml:space="preserve">образования </w:t>
      </w:r>
      <w:r w:rsidR="004806F2" w:rsidRPr="004806F2">
        <w:rPr>
          <w:rFonts w:ascii="Times New Roman" w:hAnsi="Times New Roman" w:cs="Times New Roman"/>
        </w:rPr>
        <w:t>следующие изменения</w:t>
      </w:r>
      <w:r w:rsidRPr="004806F2">
        <w:rPr>
          <w:rFonts w:ascii="Times New Roman" w:hAnsi="Times New Roman" w:cs="Times New Roman"/>
        </w:rPr>
        <w:t xml:space="preserve">:  </w:t>
      </w:r>
    </w:p>
    <w:p w14:paraId="0A2CE42B" w14:textId="2CCD8FAD" w:rsidR="00A55FC9" w:rsidRPr="004806F2" w:rsidRDefault="00A55FC9" w:rsidP="004806F2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 w:rsidRPr="004806F2">
        <w:rPr>
          <w:b/>
          <w:szCs w:val="24"/>
        </w:rPr>
        <w:t xml:space="preserve">в части 5 статьи 16 </w:t>
      </w:r>
      <w:r w:rsidRPr="004806F2">
        <w:rPr>
          <w:szCs w:val="24"/>
        </w:rPr>
        <w:t>исключить</w:t>
      </w:r>
      <w:r w:rsidRPr="004806F2">
        <w:rPr>
          <w:b/>
          <w:szCs w:val="24"/>
        </w:rPr>
        <w:t xml:space="preserve"> </w:t>
      </w:r>
      <w:r w:rsidRPr="004806F2">
        <w:rPr>
          <w:szCs w:val="24"/>
        </w:rPr>
        <w:t>слова «публичные слушания или».</w:t>
      </w:r>
    </w:p>
    <w:p w14:paraId="650DBA6F" w14:textId="77777777" w:rsidR="004806F2" w:rsidRPr="004806F2" w:rsidRDefault="004806F2" w:rsidP="004806F2">
      <w:pPr>
        <w:autoSpaceDE w:val="0"/>
        <w:autoSpaceDN w:val="0"/>
        <w:adjustRightInd w:val="0"/>
        <w:ind w:left="540"/>
        <w:jc w:val="both"/>
      </w:pPr>
    </w:p>
    <w:p w14:paraId="7739EA8F" w14:textId="3E0F185D" w:rsidR="00A55FC9" w:rsidRPr="004806F2" w:rsidRDefault="00A55FC9" w:rsidP="00A55FC9">
      <w:pPr>
        <w:pStyle w:val="a5"/>
        <w:autoSpaceDE w:val="0"/>
        <w:autoSpaceDN w:val="0"/>
        <w:adjustRightInd w:val="0"/>
        <w:ind w:left="900" w:hanging="474"/>
        <w:jc w:val="both"/>
        <w:rPr>
          <w:szCs w:val="24"/>
        </w:rPr>
      </w:pPr>
      <w:r w:rsidRPr="004806F2">
        <w:t xml:space="preserve">2. </w:t>
      </w:r>
      <w:r w:rsidR="004806F2" w:rsidRPr="004806F2">
        <w:t>Главе Венгерского</w:t>
      </w:r>
      <w:r w:rsidRPr="004806F2">
        <w:t xml:space="preserve">   муниципального </w:t>
      </w:r>
      <w:r w:rsidR="004806F2" w:rsidRPr="004806F2">
        <w:t>образования:</w:t>
      </w:r>
    </w:p>
    <w:p w14:paraId="03E85ED9" w14:textId="77777777" w:rsidR="00A55FC9" w:rsidRPr="004806F2" w:rsidRDefault="00A55FC9" w:rsidP="00A55FC9">
      <w:pPr>
        <w:pStyle w:val="a4"/>
        <w:ind w:firstLine="540"/>
        <w:rPr>
          <w:rFonts w:ascii="Times New Roman" w:hAnsi="Times New Roman" w:cs="Times New Roman"/>
          <w:bCs/>
        </w:rPr>
      </w:pPr>
      <w:r w:rsidRPr="004806F2">
        <w:rPr>
          <w:rFonts w:ascii="Times New Roman" w:hAnsi="Times New Roman" w:cs="Times New Roman"/>
          <w:bCs/>
        </w:rPr>
        <w:t>направить настоящее решение на государственную регистрацию в соответствии с действующим законодательством;</w:t>
      </w:r>
    </w:p>
    <w:p w14:paraId="048B57B8" w14:textId="6C030313" w:rsidR="00A55FC9" w:rsidRPr="004806F2" w:rsidRDefault="00A55FC9" w:rsidP="00A55FC9">
      <w:pPr>
        <w:pStyle w:val="a4"/>
        <w:ind w:firstLine="540"/>
        <w:rPr>
          <w:rFonts w:ascii="Times New Roman" w:hAnsi="Times New Roman" w:cs="Times New Roman"/>
        </w:rPr>
      </w:pPr>
      <w:r w:rsidRPr="004806F2">
        <w:rPr>
          <w:rFonts w:ascii="Times New Roman" w:hAnsi="Times New Roman" w:cs="Times New Roman"/>
        </w:rPr>
        <w:t>опубликовать настоящее решение с реквизитами государственной регистрации в</w:t>
      </w:r>
      <w:r w:rsidR="00A12118" w:rsidRPr="004806F2">
        <w:rPr>
          <w:rFonts w:ascii="Times New Roman" w:hAnsi="Times New Roman" w:cs="Times New Roman"/>
        </w:rPr>
        <w:t xml:space="preserve"> </w:t>
      </w:r>
      <w:r w:rsidR="004806F2" w:rsidRPr="004806F2">
        <w:rPr>
          <w:rFonts w:ascii="Times New Roman" w:hAnsi="Times New Roman" w:cs="Times New Roman"/>
        </w:rPr>
        <w:t xml:space="preserve">газету </w:t>
      </w:r>
      <w:r w:rsidR="00D51F86" w:rsidRPr="004806F2">
        <w:rPr>
          <w:rFonts w:ascii="Times New Roman" w:hAnsi="Times New Roman" w:cs="Times New Roman"/>
        </w:rPr>
        <w:t>«Вестник</w:t>
      </w:r>
      <w:r w:rsidR="004806F2" w:rsidRPr="004806F2">
        <w:rPr>
          <w:rFonts w:ascii="Times New Roman" w:hAnsi="Times New Roman" w:cs="Times New Roman"/>
        </w:rPr>
        <w:t xml:space="preserve"> Венгерского муниципального образования».</w:t>
      </w:r>
      <w:r w:rsidRPr="004806F2">
        <w:rPr>
          <w:rFonts w:ascii="Times New Roman" w:hAnsi="Times New Roman" w:cs="Times New Roman"/>
        </w:rPr>
        <w:tab/>
      </w:r>
    </w:p>
    <w:p w14:paraId="70B0D9C0" w14:textId="5DF2933C" w:rsidR="00A55FC9" w:rsidRPr="004806F2" w:rsidRDefault="00A55FC9" w:rsidP="00A55FC9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4806F2">
        <w:rPr>
          <w:rFonts w:ascii="Times New Roman" w:hAnsi="Times New Roman" w:cs="Times New Roman"/>
        </w:rPr>
        <w:t xml:space="preserve">3. Изменения в Устав </w:t>
      </w:r>
      <w:r w:rsidR="004806F2" w:rsidRPr="004806F2">
        <w:rPr>
          <w:rFonts w:ascii="Times New Roman" w:hAnsi="Times New Roman" w:cs="Times New Roman"/>
        </w:rPr>
        <w:t>Венгерского муниципального</w:t>
      </w:r>
      <w:r w:rsidRPr="004806F2">
        <w:rPr>
          <w:rFonts w:ascii="Times New Roman" w:hAnsi="Times New Roman" w:cs="Times New Roman"/>
        </w:rPr>
        <w:t xml:space="preserve"> образования вступают в силу после официального опубликования настоящего решения с реквизитами государственной регистрации. </w:t>
      </w:r>
    </w:p>
    <w:p w14:paraId="4B9E8586" w14:textId="77777777" w:rsidR="00A55FC9" w:rsidRPr="004806F2" w:rsidRDefault="00A55FC9" w:rsidP="00A55FC9">
      <w:pPr>
        <w:pStyle w:val="a4"/>
        <w:ind w:firstLine="705"/>
        <w:jc w:val="both"/>
        <w:rPr>
          <w:rFonts w:ascii="Times New Roman" w:hAnsi="Times New Roman" w:cs="Times New Roman"/>
        </w:rPr>
      </w:pPr>
    </w:p>
    <w:p w14:paraId="1B753961" w14:textId="77777777" w:rsidR="00A55FC9" w:rsidRPr="004806F2" w:rsidRDefault="00A55FC9" w:rsidP="00A55FC9">
      <w:pPr>
        <w:pStyle w:val="a4"/>
        <w:ind w:firstLine="705"/>
        <w:jc w:val="both"/>
        <w:rPr>
          <w:rFonts w:ascii="Times New Roman" w:hAnsi="Times New Roman" w:cs="Times New Roman"/>
        </w:rPr>
      </w:pPr>
    </w:p>
    <w:p w14:paraId="7B26ED97" w14:textId="77777777" w:rsidR="00A55FC9" w:rsidRPr="004806F2" w:rsidRDefault="00A55FC9" w:rsidP="00A55FC9">
      <w:pPr>
        <w:pStyle w:val="a4"/>
        <w:ind w:firstLine="705"/>
        <w:jc w:val="both"/>
        <w:rPr>
          <w:rFonts w:ascii="Times New Roman" w:hAnsi="Times New Roman" w:cs="Times New Roman"/>
        </w:rPr>
      </w:pPr>
    </w:p>
    <w:p w14:paraId="1F75B244" w14:textId="2AC16F23" w:rsidR="00A55FC9" w:rsidRPr="00D51F86" w:rsidRDefault="00D51F86" w:rsidP="00A55FC9">
      <w:pPr>
        <w:pStyle w:val="a4"/>
        <w:jc w:val="both"/>
        <w:rPr>
          <w:rFonts w:ascii="Times New Roman" w:hAnsi="Times New Roman" w:cs="Times New Roman"/>
        </w:rPr>
      </w:pPr>
      <w:r w:rsidRPr="00D51F86">
        <w:rPr>
          <w:rFonts w:ascii="Times New Roman" w:hAnsi="Times New Roman" w:cs="Times New Roman"/>
        </w:rPr>
        <w:t>Председатель Думы</w:t>
      </w:r>
      <w:r w:rsidR="00A55FC9" w:rsidRPr="00D51F86">
        <w:rPr>
          <w:rFonts w:ascii="Times New Roman" w:hAnsi="Times New Roman" w:cs="Times New Roman"/>
        </w:rPr>
        <w:t xml:space="preserve"> </w:t>
      </w:r>
    </w:p>
    <w:p w14:paraId="0144B0A6" w14:textId="687D96A7" w:rsidR="00A55FC9" w:rsidRPr="00D51F86" w:rsidRDefault="00D51F86" w:rsidP="00A55FC9">
      <w:pPr>
        <w:pStyle w:val="a4"/>
        <w:jc w:val="both"/>
        <w:rPr>
          <w:rFonts w:ascii="Times New Roman" w:hAnsi="Times New Roman" w:cs="Times New Roman"/>
        </w:rPr>
      </w:pPr>
      <w:r w:rsidRPr="00D51F86">
        <w:rPr>
          <w:rFonts w:ascii="Times New Roman" w:hAnsi="Times New Roman" w:cs="Times New Roman"/>
        </w:rPr>
        <w:t>Венгерского муниципального образования</w:t>
      </w:r>
      <w:r w:rsidR="00A55FC9" w:rsidRPr="00D51F8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А.В. Стрельников</w:t>
      </w:r>
      <w:r w:rsidR="00A55FC9" w:rsidRPr="00D51F86">
        <w:rPr>
          <w:rFonts w:ascii="Times New Roman" w:hAnsi="Times New Roman" w:cs="Times New Roman"/>
        </w:rPr>
        <w:t xml:space="preserve">                </w:t>
      </w:r>
    </w:p>
    <w:p w14:paraId="433990E5" w14:textId="77777777" w:rsidR="00A55FC9" w:rsidRDefault="00A55FC9" w:rsidP="00A55FC9">
      <w:pPr>
        <w:pStyle w:val="a4"/>
        <w:jc w:val="both"/>
        <w:rPr>
          <w:rFonts w:ascii="Arial" w:hAnsi="Arial" w:cs="Arial"/>
        </w:rPr>
      </w:pPr>
    </w:p>
    <w:p w14:paraId="12786AB3" w14:textId="77777777" w:rsidR="00A55FC9" w:rsidRDefault="00A55FC9" w:rsidP="00A55FC9">
      <w:pPr>
        <w:pStyle w:val="a4"/>
        <w:jc w:val="both"/>
        <w:rPr>
          <w:rFonts w:ascii="Arial" w:hAnsi="Arial" w:cs="Arial"/>
        </w:rPr>
      </w:pPr>
    </w:p>
    <w:p w14:paraId="30A21B3D" w14:textId="77777777" w:rsidR="00A55FC9" w:rsidRDefault="00A55FC9" w:rsidP="00A55FC9">
      <w:pPr>
        <w:pStyle w:val="a4"/>
        <w:jc w:val="both"/>
        <w:rPr>
          <w:rFonts w:ascii="Arial" w:hAnsi="Arial" w:cs="Arial"/>
        </w:rPr>
      </w:pPr>
    </w:p>
    <w:p w14:paraId="55FBAE34" w14:textId="77777777" w:rsidR="00A55FC9" w:rsidRDefault="00A55FC9" w:rsidP="00A55FC9">
      <w:pPr>
        <w:pStyle w:val="a4"/>
        <w:jc w:val="both"/>
        <w:rPr>
          <w:rFonts w:ascii="Times New Roman" w:hAnsi="Times New Roman" w:cs="Times New Roman"/>
        </w:rPr>
      </w:pPr>
    </w:p>
    <w:p w14:paraId="3356DFD3" w14:textId="77777777" w:rsidR="00A55FC9" w:rsidRDefault="00A55FC9" w:rsidP="00A55FC9">
      <w:pPr>
        <w:pStyle w:val="a4"/>
        <w:jc w:val="both"/>
        <w:rPr>
          <w:rFonts w:ascii="Times New Roman" w:hAnsi="Times New Roman" w:cs="Times New Roman"/>
        </w:rPr>
      </w:pPr>
    </w:p>
    <w:p w14:paraId="26D580D0" w14:textId="77777777" w:rsidR="00A55FC9" w:rsidRDefault="00A55FC9" w:rsidP="00A55FC9"/>
    <w:p w14:paraId="6E622C6E" w14:textId="77777777" w:rsidR="00CA01C0" w:rsidRDefault="00CA01C0"/>
    <w:sectPr w:rsidR="00CA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5C"/>
    <w:rsid w:val="004806F2"/>
    <w:rsid w:val="004E4E5C"/>
    <w:rsid w:val="004F24E3"/>
    <w:rsid w:val="009E695E"/>
    <w:rsid w:val="00A12118"/>
    <w:rsid w:val="00A55FC9"/>
    <w:rsid w:val="00C55522"/>
    <w:rsid w:val="00CA01C0"/>
    <w:rsid w:val="00D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0D8C"/>
  <w15:chartTrackingRefBased/>
  <w15:docId w15:val="{849DEE64-010E-4F47-B36C-147994F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5FC9"/>
    <w:rPr>
      <w:sz w:val="24"/>
      <w:szCs w:val="24"/>
    </w:rPr>
  </w:style>
  <w:style w:type="paragraph" w:styleId="a4">
    <w:name w:val="No Spacing"/>
    <w:link w:val="a3"/>
    <w:uiPriority w:val="1"/>
    <w:qFormat/>
    <w:rsid w:val="00A55FC9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55FC9"/>
    <w:pPr>
      <w:ind w:left="720"/>
      <w:contextualSpacing/>
    </w:pPr>
    <w:rPr>
      <w:szCs w:val="20"/>
    </w:rPr>
  </w:style>
  <w:style w:type="paragraph" w:customStyle="1" w:styleId="1">
    <w:name w:val="Без интервала1"/>
    <w:rsid w:val="00A55F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2022-06-16T05:55:00Z</cp:lastPrinted>
  <dcterms:created xsi:type="dcterms:W3CDTF">2022-06-16T05:57:00Z</dcterms:created>
  <dcterms:modified xsi:type="dcterms:W3CDTF">2022-06-16T05:57:00Z</dcterms:modified>
</cp:coreProperties>
</file>