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17" w:rsidRDefault="00110C17" w:rsidP="00110C17">
      <w:pPr>
        <w:ind w:right="4392"/>
        <w:contextualSpacing/>
        <w:jc w:val="both"/>
        <w:rPr>
          <w:sz w:val="28"/>
          <w:szCs w:val="28"/>
        </w:rPr>
      </w:pPr>
    </w:p>
    <w:p w:rsidR="00110C17" w:rsidRDefault="00110C17" w:rsidP="00110C17">
      <w:pPr>
        <w:ind w:right="4392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110C17" w:rsidRPr="00110C17" w:rsidTr="007A7B52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10C17" w:rsidRPr="00110C17" w:rsidRDefault="00110C17" w:rsidP="00110C17">
            <w:pPr>
              <w:keepNext/>
              <w:snapToGrid w:val="0"/>
              <w:outlineLvl w:val="0"/>
              <w:rPr>
                <w:b/>
                <w:sz w:val="28"/>
              </w:rPr>
            </w:pPr>
          </w:p>
          <w:p w:rsidR="00110C17" w:rsidRPr="00110C17" w:rsidRDefault="00110C17" w:rsidP="00110C17">
            <w:pPr>
              <w:keepNext/>
              <w:snapToGrid w:val="0"/>
              <w:jc w:val="center"/>
              <w:outlineLvl w:val="0"/>
              <w:rPr>
                <w:b/>
                <w:sz w:val="28"/>
              </w:rPr>
            </w:pPr>
            <w:r w:rsidRPr="00110C17">
              <w:rPr>
                <w:b/>
                <w:sz w:val="28"/>
              </w:rPr>
              <w:t xml:space="preserve">Р о с </w:t>
            </w:r>
            <w:proofErr w:type="spellStart"/>
            <w:proofErr w:type="gramStart"/>
            <w:r w:rsidRPr="00110C17">
              <w:rPr>
                <w:b/>
                <w:sz w:val="28"/>
              </w:rPr>
              <w:t>с</w:t>
            </w:r>
            <w:proofErr w:type="spellEnd"/>
            <w:proofErr w:type="gramEnd"/>
            <w:r w:rsidRPr="00110C17">
              <w:rPr>
                <w:b/>
                <w:sz w:val="28"/>
              </w:rPr>
              <w:t xml:space="preserve"> и й с к а я  Ф е д е р а ц и я</w:t>
            </w:r>
          </w:p>
          <w:p w:rsidR="00110C17" w:rsidRPr="00110C17" w:rsidRDefault="00110C17" w:rsidP="00110C17">
            <w:pPr>
              <w:keepNext/>
              <w:spacing w:line="276" w:lineRule="auto"/>
              <w:jc w:val="center"/>
              <w:outlineLvl w:val="4"/>
              <w:rPr>
                <w:b/>
                <w:sz w:val="32"/>
              </w:rPr>
            </w:pPr>
            <w:r w:rsidRPr="00110C17">
              <w:rPr>
                <w:b/>
                <w:sz w:val="32"/>
              </w:rPr>
              <w:t>Иркутская   область</w:t>
            </w:r>
          </w:p>
          <w:p w:rsidR="00110C17" w:rsidRPr="00110C17" w:rsidRDefault="00110C17" w:rsidP="00110C17">
            <w:pPr>
              <w:autoSpaceDE w:val="0"/>
              <w:autoSpaceDN w:val="0"/>
              <w:jc w:val="center"/>
              <w:rPr>
                <w:b/>
                <w:sz w:val="32"/>
                <w:lang w:eastAsia="en-US"/>
              </w:rPr>
            </w:pPr>
            <w:r w:rsidRPr="00110C17">
              <w:rPr>
                <w:b/>
                <w:sz w:val="32"/>
                <w:lang w:eastAsia="en-US"/>
              </w:rPr>
              <w:t>Муниципальное образование «Тайшетский  район»</w:t>
            </w:r>
          </w:p>
          <w:p w:rsidR="00110C17" w:rsidRPr="00110C17" w:rsidRDefault="00110C17" w:rsidP="00110C17">
            <w:pPr>
              <w:keepNext/>
              <w:spacing w:line="276" w:lineRule="auto"/>
              <w:jc w:val="center"/>
              <w:outlineLvl w:val="5"/>
              <w:rPr>
                <w:b/>
                <w:sz w:val="32"/>
              </w:rPr>
            </w:pPr>
            <w:r w:rsidRPr="00110C17">
              <w:rPr>
                <w:b/>
                <w:sz w:val="32"/>
              </w:rPr>
              <w:t>Венгерское муниципальное образование</w:t>
            </w:r>
          </w:p>
          <w:p w:rsidR="00110C17" w:rsidRPr="00110C17" w:rsidRDefault="00110C17" w:rsidP="00110C17">
            <w:pPr>
              <w:autoSpaceDE w:val="0"/>
              <w:autoSpaceDN w:val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110C17">
              <w:rPr>
                <w:b/>
                <w:sz w:val="32"/>
                <w:szCs w:val="32"/>
                <w:lang w:eastAsia="en-US"/>
              </w:rPr>
              <w:t>Администрация Венгерского муниципального образования</w:t>
            </w:r>
          </w:p>
          <w:p w:rsidR="00110C17" w:rsidRPr="00110C17" w:rsidRDefault="00110C17" w:rsidP="00110C17">
            <w:pPr>
              <w:autoSpaceDE w:val="0"/>
              <w:autoSpaceDN w:val="0"/>
              <w:jc w:val="center"/>
              <w:rPr>
                <w:b/>
                <w:sz w:val="32"/>
                <w:szCs w:val="22"/>
                <w:lang w:eastAsia="en-US"/>
              </w:rPr>
            </w:pPr>
          </w:p>
          <w:p w:rsidR="00110C17" w:rsidRPr="00110C17" w:rsidRDefault="00110C17" w:rsidP="00110C17">
            <w:pPr>
              <w:keepNext/>
              <w:spacing w:line="276" w:lineRule="auto"/>
              <w:jc w:val="center"/>
              <w:outlineLvl w:val="6"/>
              <w:rPr>
                <w:b/>
                <w:sz w:val="44"/>
              </w:rPr>
            </w:pPr>
            <w:r w:rsidRPr="00110C17">
              <w:rPr>
                <w:b/>
                <w:sz w:val="44"/>
              </w:rPr>
              <w:t>РАСПОРЯЖЕНИЕ</w:t>
            </w:r>
          </w:p>
          <w:p w:rsidR="00110C17" w:rsidRPr="00110C17" w:rsidRDefault="00110C17" w:rsidP="00110C17">
            <w:pPr>
              <w:suppressLineNumbers/>
              <w:spacing w:line="276" w:lineRule="auto"/>
              <w:jc w:val="both"/>
              <w:rPr>
                <w:sz w:val="26"/>
              </w:rPr>
            </w:pPr>
          </w:p>
        </w:tc>
      </w:tr>
    </w:tbl>
    <w:p w:rsidR="00110C17" w:rsidRPr="00110C17" w:rsidRDefault="00110C17" w:rsidP="00110C17">
      <w:pPr>
        <w:autoSpaceDE w:val="0"/>
        <w:autoSpaceDN w:val="0"/>
        <w:rPr>
          <w:sz w:val="22"/>
          <w:szCs w:val="22"/>
        </w:rPr>
      </w:pPr>
    </w:p>
    <w:p w:rsidR="00110C17" w:rsidRPr="00110C17" w:rsidRDefault="00110C17" w:rsidP="00110C17">
      <w:pPr>
        <w:autoSpaceDE w:val="0"/>
        <w:autoSpaceDN w:val="0"/>
        <w:jc w:val="both"/>
        <w:rPr>
          <w:b/>
          <w:sz w:val="24"/>
          <w:szCs w:val="24"/>
        </w:rPr>
      </w:pPr>
      <w:r w:rsidRPr="00110C17">
        <w:rPr>
          <w:b/>
          <w:sz w:val="24"/>
          <w:szCs w:val="24"/>
        </w:rPr>
        <w:t xml:space="preserve">от  «10»  сентября 2024  г.                                                                                                № </w:t>
      </w:r>
      <w:r>
        <w:rPr>
          <w:b/>
          <w:sz w:val="24"/>
          <w:szCs w:val="24"/>
        </w:rPr>
        <w:t>36</w:t>
      </w:r>
    </w:p>
    <w:p w:rsidR="00110C17" w:rsidRDefault="00110C17" w:rsidP="00110C17">
      <w:pPr>
        <w:ind w:right="4392"/>
        <w:contextualSpacing/>
        <w:jc w:val="both"/>
        <w:rPr>
          <w:sz w:val="28"/>
          <w:szCs w:val="28"/>
        </w:rPr>
      </w:pPr>
    </w:p>
    <w:p w:rsidR="00110C17" w:rsidRDefault="00110C17" w:rsidP="00110C17">
      <w:pPr>
        <w:ind w:right="43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возложении обязанностей по совершению нотариальных действий</w:t>
      </w:r>
    </w:p>
    <w:p w:rsidR="00110C17" w:rsidRDefault="00110C17" w:rsidP="00110C17">
      <w:pPr>
        <w:tabs>
          <w:tab w:val="left" w:pos="851"/>
        </w:tabs>
        <w:rPr>
          <w:sz w:val="26"/>
          <w:szCs w:val="26"/>
        </w:rPr>
      </w:pPr>
    </w:p>
    <w:p w:rsidR="00110C17" w:rsidRDefault="00110C17" w:rsidP="00110C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В соответствии с Федеральным законом  № 131-ФЗ от 06.10.2003 г. «Об общих принципах организации местного самоуправления  в Российской Федерации», согласно части 4 ст.1, ст. 37 «Основ законодательства РФ о нотариате» от 11.02.1993 № 4462-1, во исполнение Приказа Министерства юстиции РФ № 256 от 27.12.2007 г.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</w:t>
      </w:r>
      <w:proofErr w:type="gramEnd"/>
      <w:r>
        <w:rPr>
          <w:sz w:val="28"/>
          <w:szCs w:val="28"/>
        </w:rPr>
        <w:t xml:space="preserve"> местного самоуправления поселений», статьей 3 Уста</w:t>
      </w:r>
      <w:r>
        <w:rPr>
          <w:sz w:val="28"/>
          <w:szCs w:val="28"/>
        </w:rPr>
        <w:t>ва Венгерского муниципального образования:</w:t>
      </w:r>
    </w:p>
    <w:p w:rsidR="00110C17" w:rsidRDefault="00110C17" w:rsidP="00110C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10C17" w:rsidRPr="00110C17" w:rsidRDefault="00110C17" w:rsidP="00110C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0C17">
        <w:rPr>
          <w:sz w:val="28"/>
          <w:szCs w:val="28"/>
        </w:rPr>
        <w:t>РАСПОРЯЖАЮСЬ</w:t>
      </w:r>
    </w:p>
    <w:p w:rsidR="00110C17" w:rsidRPr="00110C17" w:rsidRDefault="00110C17" w:rsidP="00110C17">
      <w:pPr>
        <w:tabs>
          <w:tab w:val="left" w:pos="4215"/>
        </w:tabs>
        <w:autoSpaceDE w:val="0"/>
        <w:autoSpaceDN w:val="0"/>
        <w:adjustRightInd w:val="0"/>
        <w:ind w:right="-2"/>
        <w:outlineLvl w:val="0"/>
        <w:rPr>
          <w:sz w:val="28"/>
          <w:szCs w:val="28"/>
        </w:rPr>
      </w:pPr>
    </w:p>
    <w:p w:rsidR="00110C17" w:rsidRDefault="00110C17" w:rsidP="00110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Возложить на </w:t>
      </w:r>
      <w:r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Венгерского муниципального образования Казаринову Маргариту Анатольевну</w:t>
      </w:r>
      <w:r>
        <w:rPr>
          <w:sz w:val="28"/>
          <w:szCs w:val="28"/>
        </w:rPr>
        <w:t xml:space="preserve">  обязанности по совершению нотариальных д</w:t>
      </w:r>
      <w:r>
        <w:rPr>
          <w:sz w:val="28"/>
          <w:szCs w:val="28"/>
        </w:rPr>
        <w:t>ействий в пределах Венгерского</w:t>
      </w:r>
      <w:r>
        <w:rPr>
          <w:sz w:val="28"/>
          <w:szCs w:val="28"/>
        </w:rPr>
        <w:t xml:space="preserve"> сельского поселения.</w:t>
      </w:r>
    </w:p>
    <w:p w:rsidR="00110C17" w:rsidRDefault="00110C17" w:rsidP="00110C17">
      <w:pPr>
        <w:tabs>
          <w:tab w:val="left" w:pos="465"/>
        </w:tabs>
        <w:autoSpaceDE w:val="0"/>
        <w:autoSpaceDN w:val="0"/>
        <w:adjustRightInd w:val="0"/>
        <w:ind w:left="142" w:right="-2" w:firstLine="218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ab/>
        <w:t>2.  Главному</w:t>
      </w:r>
      <w:r>
        <w:rPr>
          <w:sz w:val="28"/>
          <w:szCs w:val="28"/>
        </w:rPr>
        <w:t xml:space="preserve"> спе</w:t>
      </w:r>
      <w:r>
        <w:rPr>
          <w:sz w:val="28"/>
          <w:szCs w:val="28"/>
        </w:rPr>
        <w:t>циалисту</w:t>
      </w:r>
      <w:r>
        <w:rPr>
          <w:sz w:val="28"/>
          <w:szCs w:val="28"/>
        </w:rPr>
        <w:t xml:space="preserve">  Администрации Венгерского муниципального образов</w:t>
      </w:r>
      <w:r>
        <w:rPr>
          <w:sz w:val="28"/>
          <w:szCs w:val="28"/>
        </w:rPr>
        <w:t>ания Казариновой Маргарите Анатольевне п</w:t>
      </w:r>
      <w:r>
        <w:rPr>
          <w:sz w:val="28"/>
          <w:szCs w:val="28"/>
        </w:rPr>
        <w:t>риступить к испо</w:t>
      </w:r>
      <w:r>
        <w:rPr>
          <w:sz w:val="28"/>
          <w:szCs w:val="28"/>
        </w:rPr>
        <w:t>лнению обязанностей с 10.09.2024</w:t>
      </w:r>
      <w:r>
        <w:rPr>
          <w:sz w:val="28"/>
          <w:szCs w:val="28"/>
        </w:rPr>
        <w:t xml:space="preserve"> года</w:t>
      </w:r>
      <w:r>
        <w:rPr>
          <w:sz w:val="26"/>
          <w:szCs w:val="26"/>
        </w:rPr>
        <w:t>.</w:t>
      </w:r>
    </w:p>
    <w:p w:rsidR="00110C17" w:rsidRDefault="00110C17" w:rsidP="00110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действие с момента его подписания и подлежит обязательному </w:t>
      </w:r>
      <w:r w:rsidRPr="00110C17">
        <w:rPr>
          <w:sz w:val="28"/>
          <w:szCs w:val="28"/>
        </w:rPr>
        <w:t>обнаро</w:t>
      </w:r>
      <w:r w:rsidRPr="00110C17">
        <w:rPr>
          <w:sz w:val="28"/>
          <w:szCs w:val="28"/>
        </w:rPr>
        <w:t xml:space="preserve">дованию </w:t>
      </w:r>
      <w:r w:rsidRPr="00110C17">
        <w:rPr>
          <w:color w:val="000000"/>
          <w:sz w:val="28"/>
          <w:szCs w:val="28"/>
        </w:rPr>
        <w:t>в средствах массовой информации и разместить на официальном сайте Венгерского муниципального образования.</w:t>
      </w:r>
      <w:r w:rsidRPr="00110C17">
        <w:rPr>
          <w:sz w:val="28"/>
          <w:szCs w:val="28"/>
        </w:rPr>
        <w:t xml:space="preserve"> </w:t>
      </w:r>
    </w:p>
    <w:p w:rsidR="00110C17" w:rsidRDefault="00110C17" w:rsidP="00110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Контроль  за  исполнение  настоящего распоряжения оставляю за  собой.</w:t>
      </w:r>
      <w:r>
        <w:rPr>
          <w:sz w:val="28"/>
          <w:szCs w:val="28"/>
        </w:rPr>
        <w:t> </w:t>
      </w:r>
    </w:p>
    <w:p w:rsidR="00110C17" w:rsidRDefault="00110C17" w:rsidP="00110C17">
      <w:pPr>
        <w:tabs>
          <w:tab w:val="left" w:pos="465"/>
        </w:tabs>
        <w:autoSpaceDE w:val="0"/>
        <w:autoSpaceDN w:val="0"/>
        <w:adjustRightInd w:val="0"/>
        <w:ind w:right="-2"/>
        <w:jc w:val="both"/>
        <w:outlineLvl w:val="0"/>
        <w:rPr>
          <w:sz w:val="26"/>
          <w:szCs w:val="26"/>
        </w:rPr>
      </w:pPr>
    </w:p>
    <w:p w:rsidR="00110C17" w:rsidRPr="00110C17" w:rsidRDefault="00110C17" w:rsidP="00110C17">
      <w:pPr>
        <w:ind w:right="-1"/>
        <w:jc w:val="both"/>
        <w:rPr>
          <w:color w:val="000000"/>
          <w:sz w:val="24"/>
          <w:szCs w:val="24"/>
        </w:rPr>
      </w:pPr>
    </w:p>
    <w:p w:rsidR="00110C17" w:rsidRPr="00110C17" w:rsidRDefault="00110C17" w:rsidP="00110C17">
      <w:pPr>
        <w:jc w:val="both"/>
        <w:rPr>
          <w:color w:val="000000"/>
          <w:sz w:val="28"/>
          <w:szCs w:val="28"/>
        </w:rPr>
      </w:pPr>
      <w:r w:rsidRPr="00110C17">
        <w:rPr>
          <w:color w:val="000000"/>
          <w:sz w:val="28"/>
          <w:szCs w:val="28"/>
        </w:rPr>
        <w:t xml:space="preserve">Глава Венгерского                                                              </w:t>
      </w:r>
    </w:p>
    <w:p w:rsidR="00791C15" w:rsidRPr="00110C17" w:rsidRDefault="00110C17">
      <w:pPr>
        <w:rPr>
          <w:color w:val="000000"/>
          <w:sz w:val="28"/>
          <w:szCs w:val="28"/>
        </w:rPr>
      </w:pPr>
      <w:r w:rsidRPr="00110C17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Pr="00110C17">
        <w:rPr>
          <w:color w:val="000000"/>
          <w:sz w:val="28"/>
          <w:szCs w:val="28"/>
        </w:rPr>
        <w:t>А.В. Стрельников</w:t>
      </w:r>
    </w:p>
    <w:sectPr w:rsidR="00791C15" w:rsidRPr="00110C17" w:rsidSect="00110C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08" w:rsidRDefault="00180308" w:rsidP="00110C17">
      <w:r>
        <w:separator/>
      </w:r>
    </w:p>
  </w:endnote>
  <w:endnote w:type="continuationSeparator" w:id="0">
    <w:p w:rsidR="00180308" w:rsidRDefault="00180308" w:rsidP="0011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08" w:rsidRDefault="00180308" w:rsidP="00110C17">
      <w:r>
        <w:separator/>
      </w:r>
    </w:p>
  </w:footnote>
  <w:footnote w:type="continuationSeparator" w:id="0">
    <w:p w:rsidR="00180308" w:rsidRDefault="00180308" w:rsidP="0011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5A"/>
    <w:rsid w:val="00110C17"/>
    <w:rsid w:val="00180308"/>
    <w:rsid w:val="00791C15"/>
    <w:rsid w:val="00797D30"/>
    <w:rsid w:val="008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0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0C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0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0C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2024-09-10T03:07:00Z</cp:lastPrinted>
  <dcterms:created xsi:type="dcterms:W3CDTF">2024-09-10T02:58:00Z</dcterms:created>
  <dcterms:modified xsi:type="dcterms:W3CDTF">2024-09-10T03:08:00Z</dcterms:modified>
</cp:coreProperties>
</file>