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3"/>
      </w:tblGrid>
      <w:tr w:rsidR="00AC4B56" w:rsidRPr="009F507C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C4B56" w:rsidRPr="00F75693" w:rsidRDefault="00F75693" w:rsidP="00F75693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="00AC4B56" w:rsidRPr="009F507C">
              <w:rPr>
                <w:rFonts w:ascii="Times New Roman" w:hAnsi="Times New Roman"/>
              </w:rPr>
              <w:t xml:space="preserve">Р о с </w:t>
            </w:r>
            <w:proofErr w:type="spellStart"/>
            <w:r w:rsidR="00AC4B56" w:rsidRPr="009F507C">
              <w:rPr>
                <w:rFonts w:ascii="Times New Roman" w:hAnsi="Times New Roman"/>
              </w:rPr>
              <w:t>с</w:t>
            </w:r>
            <w:proofErr w:type="spellEnd"/>
            <w:r w:rsidR="00AC4B56" w:rsidRPr="009F507C">
              <w:rPr>
                <w:rFonts w:ascii="Times New Roman" w:hAnsi="Times New Roman"/>
              </w:rPr>
              <w:t xml:space="preserve"> и й с к а </w:t>
            </w:r>
            <w:proofErr w:type="gramStart"/>
            <w:r w:rsidR="00AC4B56" w:rsidRPr="009F507C">
              <w:rPr>
                <w:rFonts w:ascii="Times New Roman" w:hAnsi="Times New Roman"/>
              </w:rPr>
              <w:t>я  Ф</w:t>
            </w:r>
            <w:proofErr w:type="gramEnd"/>
            <w:r w:rsidR="00AC4B56" w:rsidRPr="009F507C">
              <w:rPr>
                <w:rFonts w:ascii="Times New Roman" w:hAnsi="Times New Roman"/>
              </w:rPr>
              <w:t xml:space="preserve"> е д е р а ц и я</w:t>
            </w:r>
            <w:r w:rsidR="00A767CE" w:rsidRPr="009F507C">
              <w:rPr>
                <w:rFonts w:ascii="Times New Roman" w:hAnsi="Times New Roman"/>
              </w:rPr>
              <w:t xml:space="preserve">         </w:t>
            </w:r>
          </w:p>
          <w:p w:rsidR="00AC4B56" w:rsidRPr="009F507C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9F507C">
              <w:rPr>
                <w:rFonts w:ascii="Times New Roman" w:hAnsi="Times New Roman"/>
              </w:rPr>
              <w:t>Иркутская область</w:t>
            </w:r>
          </w:p>
          <w:p w:rsidR="00AC4B56" w:rsidRPr="009F507C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507C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9F507C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9F507C">
              <w:rPr>
                <w:rFonts w:ascii="Times New Roman" w:hAnsi="Times New Roman" w:cs="Times New Roman"/>
                <w:b/>
                <w:sz w:val="32"/>
              </w:rPr>
              <w:t xml:space="preserve"> район»</w:t>
            </w:r>
          </w:p>
          <w:p w:rsidR="00AC4B56" w:rsidRPr="009F507C" w:rsidRDefault="000E5882" w:rsidP="00AC4B5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Венгерское</w:t>
            </w:r>
            <w:r w:rsidR="00AA5161" w:rsidRPr="009F507C">
              <w:rPr>
                <w:rFonts w:ascii="Times New Roman" w:hAnsi="Times New Roman"/>
                <w:sz w:val="32"/>
              </w:rPr>
              <w:t xml:space="preserve"> </w:t>
            </w:r>
            <w:r w:rsidR="00AC4B56" w:rsidRPr="009F507C">
              <w:rPr>
                <w:rFonts w:ascii="Times New Roman" w:hAnsi="Times New Roman"/>
                <w:sz w:val="32"/>
              </w:rPr>
              <w:t>муниципальное образование</w:t>
            </w:r>
          </w:p>
          <w:p w:rsidR="00AC4B56" w:rsidRPr="009F507C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507C">
              <w:rPr>
                <w:rFonts w:ascii="Times New Roman" w:hAnsi="Times New Roman" w:cs="Times New Roman"/>
                <w:b/>
                <w:sz w:val="32"/>
                <w:szCs w:val="32"/>
              </w:rPr>
              <w:t>Дума</w:t>
            </w:r>
            <w:r w:rsidR="000E58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Венгерского</w:t>
            </w:r>
            <w:r w:rsidRPr="009F50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AC4B56" w:rsidRPr="009F507C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9F507C">
              <w:rPr>
                <w:rFonts w:ascii="Times New Roman" w:hAnsi="Times New Roman"/>
              </w:rPr>
              <w:t xml:space="preserve">РЕШЕНИЕ </w:t>
            </w:r>
          </w:p>
          <w:p w:rsidR="00AC4B56" w:rsidRPr="009F507C" w:rsidRDefault="00AC4B56" w:rsidP="00AC4B56">
            <w:pPr>
              <w:spacing w:after="0"/>
            </w:pPr>
          </w:p>
        </w:tc>
      </w:tr>
    </w:tbl>
    <w:p w:rsidR="00121484" w:rsidRPr="009F507C" w:rsidRDefault="00121484" w:rsidP="00121484">
      <w:pPr>
        <w:ind w:right="-568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от "</w:t>
      </w:r>
      <w:r w:rsidR="003A49DF">
        <w:rPr>
          <w:rFonts w:ascii="Times New Roman" w:hAnsi="Times New Roman" w:cs="Times New Roman"/>
          <w:sz w:val="24"/>
          <w:szCs w:val="24"/>
        </w:rPr>
        <w:t xml:space="preserve"> 04</w:t>
      </w:r>
      <w:r w:rsidRPr="009F507C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6A7E2D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F507C">
        <w:rPr>
          <w:rFonts w:ascii="Times New Roman" w:hAnsi="Times New Roman" w:cs="Times New Roman"/>
          <w:sz w:val="24"/>
          <w:szCs w:val="24"/>
        </w:rPr>
        <w:t xml:space="preserve"> 20</w:t>
      </w:r>
      <w:r w:rsidR="00F75693">
        <w:rPr>
          <w:rFonts w:ascii="Times New Roman" w:hAnsi="Times New Roman" w:cs="Times New Roman"/>
          <w:sz w:val="24"/>
          <w:szCs w:val="24"/>
        </w:rPr>
        <w:t>2</w:t>
      </w:r>
      <w:r w:rsidR="00D95DC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F507C">
        <w:rPr>
          <w:rFonts w:ascii="Times New Roman" w:hAnsi="Times New Roman" w:cs="Times New Roman"/>
          <w:sz w:val="24"/>
          <w:szCs w:val="24"/>
        </w:rPr>
        <w:t xml:space="preserve"> г</w:t>
      </w:r>
      <w:r w:rsidR="00E97540" w:rsidRPr="009F507C">
        <w:rPr>
          <w:rFonts w:ascii="Times New Roman" w:hAnsi="Times New Roman" w:cs="Times New Roman"/>
          <w:sz w:val="24"/>
          <w:szCs w:val="24"/>
        </w:rPr>
        <w:t>ода</w:t>
      </w:r>
      <w:r w:rsidRPr="009F5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756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9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5693">
        <w:rPr>
          <w:rFonts w:ascii="Times New Roman" w:hAnsi="Times New Roman" w:cs="Times New Roman"/>
          <w:sz w:val="24"/>
          <w:szCs w:val="24"/>
        </w:rPr>
        <w:t xml:space="preserve">  </w:t>
      </w:r>
      <w:r w:rsidRPr="009F507C">
        <w:rPr>
          <w:rFonts w:ascii="Times New Roman" w:hAnsi="Times New Roman" w:cs="Times New Roman"/>
          <w:sz w:val="24"/>
          <w:szCs w:val="24"/>
        </w:rPr>
        <w:t xml:space="preserve">№ </w:t>
      </w:r>
      <w:r w:rsidR="003A49DF">
        <w:rPr>
          <w:rFonts w:ascii="Times New Roman" w:hAnsi="Times New Roman" w:cs="Times New Roman"/>
          <w:sz w:val="24"/>
          <w:szCs w:val="24"/>
        </w:rPr>
        <w:t xml:space="preserve"> </w:t>
      </w:r>
      <w:r w:rsidR="006D63F6">
        <w:rPr>
          <w:rFonts w:ascii="Times New Roman" w:hAnsi="Times New Roman" w:cs="Times New Roman"/>
          <w:sz w:val="24"/>
          <w:szCs w:val="24"/>
        </w:rPr>
        <w:t>63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</w:tblGrid>
      <w:tr w:rsidR="00AC4B56" w:rsidRPr="009F507C" w:rsidTr="00AC4B56">
        <w:trPr>
          <w:trHeight w:val="106"/>
        </w:trPr>
        <w:tc>
          <w:tcPr>
            <w:tcW w:w="4915" w:type="dxa"/>
          </w:tcPr>
          <w:p w:rsidR="00AC4B56" w:rsidRPr="00F75693" w:rsidRDefault="00F75693" w:rsidP="00F756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внесении измене</w:t>
            </w:r>
            <w:r w:rsidR="000E588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ний в решение Думы Венгерского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0E588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муниципального образования от 7 декабря 2020 года № 73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«</w:t>
            </w:r>
            <w:r w:rsidRPr="00DB13EA">
              <w:rPr>
                <w:rFonts w:ascii="Times New Roman" w:hAnsi="Times New Roman" w:cs="Times New Roman"/>
                <w:sz w:val="24"/>
                <w:szCs w:val="24"/>
              </w:rPr>
              <w:t>Об установлении и введении в дейст</w:t>
            </w:r>
            <w:r w:rsidR="000E5882">
              <w:rPr>
                <w:rFonts w:ascii="Times New Roman" w:hAnsi="Times New Roman" w:cs="Times New Roman"/>
                <w:sz w:val="24"/>
                <w:szCs w:val="24"/>
              </w:rPr>
              <w:t>вие на территории Венгерского</w:t>
            </w:r>
            <w:r w:rsidRPr="00DB13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земельного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B56" w:rsidRPr="009F507C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Pr="009F507C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9337EB" w:rsidRPr="009F507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gramStart"/>
      <w:r w:rsidR="009337EB" w:rsidRPr="009F507C">
        <w:rPr>
          <w:rFonts w:ascii="Times New Roman" w:hAnsi="Times New Roman" w:cs="Times New Roman"/>
          <w:sz w:val="24"/>
          <w:szCs w:val="24"/>
        </w:rPr>
        <w:t>ст</w:t>
      </w:r>
      <w:r w:rsidR="008823B4" w:rsidRPr="009F507C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9F507C">
        <w:rPr>
          <w:rFonts w:ascii="Times New Roman" w:hAnsi="Times New Roman" w:cs="Times New Roman"/>
          <w:sz w:val="24"/>
          <w:szCs w:val="24"/>
        </w:rPr>
        <w:t xml:space="preserve">  14</w:t>
      </w:r>
      <w:proofErr w:type="gramEnd"/>
      <w:r w:rsidR="009337EB" w:rsidRPr="009F507C">
        <w:rPr>
          <w:rFonts w:ascii="Times New Roman" w:hAnsi="Times New Roman" w:cs="Times New Roman"/>
          <w:sz w:val="24"/>
          <w:szCs w:val="24"/>
        </w:rPr>
        <w:t xml:space="preserve">, 35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9F507C">
        <w:rPr>
          <w:rFonts w:ascii="Times New Roman" w:hAnsi="Times New Roman" w:cs="Times New Roman"/>
          <w:sz w:val="24"/>
          <w:szCs w:val="24"/>
        </w:rPr>
        <w:t xml:space="preserve">главой 31 Налогового кодекса Российской Федерации, </w:t>
      </w:r>
      <w:r w:rsidR="00121484" w:rsidRPr="009F507C">
        <w:rPr>
          <w:rFonts w:ascii="Times New Roman" w:hAnsi="Times New Roman" w:cs="Times New Roman"/>
          <w:sz w:val="24"/>
          <w:szCs w:val="24"/>
        </w:rPr>
        <w:t>статьями 31,</w:t>
      </w:r>
      <w:r w:rsidR="002B28C3" w:rsidRPr="009F507C">
        <w:rPr>
          <w:rFonts w:ascii="Times New Roman" w:hAnsi="Times New Roman" w:cs="Times New Roman"/>
          <w:sz w:val="24"/>
          <w:szCs w:val="24"/>
        </w:rPr>
        <w:t xml:space="preserve"> </w:t>
      </w:r>
      <w:r w:rsidR="00121484" w:rsidRPr="009F507C">
        <w:rPr>
          <w:rFonts w:ascii="Times New Roman" w:hAnsi="Times New Roman" w:cs="Times New Roman"/>
          <w:sz w:val="24"/>
          <w:szCs w:val="24"/>
        </w:rPr>
        <w:t>47 Устава</w:t>
      </w:r>
      <w:r w:rsidRPr="009F507C">
        <w:rPr>
          <w:rFonts w:ascii="Times New Roman" w:hAnsi="Times New Roman" w:cs="Times New Roman"/>
          <w:sz w:val="24"/>
          <w:szCs w:val="24"/>
        </w:rPr>
        <w:t xml:space="preserve"> </w:t>
      </w:r>
      <w:r w:rsidR="000E5882">
        <w:rPr>
          <w:rFonts w:ascii="Times New Roman" w:hAnsi="Times New Roman" w:cs="Times New Roman"/>
          <w:sz w:val="24"/>
          <w:szCs w:val="24"/>
        </w:rPr>
        <w:t>Венгерского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0E5882">
        <w:rPr>
          <w:rFonts w:ascii="Times New Roman" w:hAnsi="Times New Roman" w:cs="Times New Roman"/>
          <w:sz w:val="24"/>
          <w:szCs w:val="24"/>
        </w:rPr>
        <w:t>Венгерского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21484" w:rsidRPr="009F507C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Pr="009F507C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07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1484" w:rsidRPr="009F507C" w:rsidRDefault="00121484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693" w:rsidRPr="00082EDB" w:rsidRDefault="00F75693" w:rsidP="00F75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>1. Внес</w:t>
      </w:r>
      <w:r w:rsidR="000E5882">
        <w:rPr>
          <w:rFonts w:ascii="Times New Roman" w:hAnsi="Times New Roman" w:cs="Times New Roman"/>
          <w:sz w:val="24"/>
          <w:szCs w:val="24"/>
        </w:rPr>
        <w:t>ти в решение Думы Венгерского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0E5882">
        <w:rPr>
          <w:rFonts w:ascii="Times New Roman" w:hAnsi="Times New Roman" w:cs="Times New Roman"/>
          <w:sz w:val="24"/>
          <w:szCs w:val="24"/>
        </w:rPr>
        <w:t>ния от 7 декабря 2020 года № 73</w:t>
      </w:r>
      <w:r w:rsidRPr="00082EDB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в действ</w:t>
      </w:r>
      <w:r w:rsidR="000E5882">
        <w:rPr>
          <w:rFonts w:ascii="Times New Roman" w:hAnsi="Times New Roman" w:cs="Times New Roman"/>
          <w:sz w:val="24"/>
          <w:szCs w:val="24"/>
        </w:rPr>
        <w:t>ие на территории Венгерского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земельного налога</w:t>
      </w:r>
      <w:r w:rsidRPr="00082EDB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FE5D77" w:rsidRPr="009B14F4" w:rsidRDefault="00F75693" w:rsidP="00F7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5DC9" w:rsidRPr="00D6055A">
        <w:rPr>
          <w:rFonts w:ascii="Times New Roman" w:hAnsi="Times New Roman" w:cs="Times New Roman"/>
          <w:sz w:val="24"/>
          <w:szCs w:val="24"/>
        </w:rPr>
        <w:t>1.1.</w:t>
      </w:r>
      <w:r w:rsidR="00D95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95DC9" w:rsidRPr="00D95DC9">
        <w:rPr>
          <w:rFonts w:ascii="Times New Roman" w:hAnsi="Times New Roman" w:cs="Times New Roman"/>
          <w:sz w:val="24"/>
          <w:szCs w:val="24"/>
        </w:rPr>
        <w:t>а</w:t>
      </w:r>
      <w:r w:rsidR="00FE5D77" w:rsidRPr="009B14F4">
        <w:rPr>
          <w:rFonts w:ascii="Times New Roman" w:hAnsi="Times New Roman" w:cs="Times New Roman"/>
          <w:sz w:val="24"/>
          <w:szCs w:val="24"/>
        </w:rPr>
        <w:t>бзац</w:t>
      </w:r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r w:rsidR="00907660">
        <w:rPr>
          <w:rFonts w:ascii="Times New Roman" w:hAnsi="Times New Roman" w:cs="Times New Roman"/>
          <w:sz w:val="24"/>
          <w:szCs w:val="24"/>
        </w:rPr>
        <w:t xml:space="preserve"> третий</w:t>
      </w:r>
      <w:proofErr w:type="gramEnd"/>
      <w:r w:rsidR="00907660">
        <w:rPr>
          <w:rFonts w:ascii="Times New Roman" w:hAnsi="Times New Roman" w:cs="Times New Roman"/>
          <w:sz w:val="24"/>
          <w:szCs w:val="24"/>
        </w:rPr>
        <w:t xml:space="preserve"> п</w:t>
      </w:r>
      <w:r w:rsidR="00FE5D77" w:rsidRPr="009B14F4">
        <w:rPr>
          <w:rFonts w:ascii="Times New Roman" w:hAnsi="Times New Roman" w:cs="Times New Roman"/>
          <w:sz w:val="24"/>
          <w:szCs w:val="24"/>
        </w:rPr>
        <w:t xml:space="preserve">одпункта 1 пункта 2 </w:t>
      </w:r>
      <w:r w:rsidR="00907660">
        <w:rPr>
          <w:rFonts w:ascii="Times New Roman" w:hAnsi="Times New Roman" w:cs="Times New Roman"/>
          <w:sz w:val="24"/>
          <w:szCs w:val="24"/>
        </w:rPr>
        <w:t>решения изложить в</w:t>
      </w:r>
      <w:r w:rsidR="00FE5D77" w:rsidRPr="009B14F4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907660">
        <w:rPr>
          <w:rFonts w:ascii="Times New Roman" w:hAnsi="Times New Roman" w:cs="Times New Roman"/>
          <w:sz w:val="24"/>
          <w:szCs w:val="24"/>
        </w:rPr>
        <w:t>й</w:t>
      </w:r>
      <w:r w:rsidR="00FE5D77" w:rsidRPr="009B14F4">
        <w:rPr>
          <w:rFonts w:ascii="Times New Roman" w:hAnsi="Times New Roman" w:cs="Times New Roman"/>
          <w:sz w:val="24"/>
          <w:szCs w:val="24"/>
        </w:rPr>
        <w:t xml:space="preserve"> </w:t>
      </w:r>
      <w:r w:rsidR="00907660">
        <w:rPr>
          <w:rFonts w:ascii="Times New Roman" w:hAnsi="Times New Roman" w:cs="Times New Roman"/>
          <w:sz w:val="24"/>
          <w:szCs w:val="24"/>
        </w:rPr>
        <w:t>редакции</w:t>
      </w:r>
      <w:r w:rsidR="00FE5D77" w:rsidRPr="009B14F4">
        <w:rPr>
          <w:rFonts w:ascii="Times New Roman" w:hAnsi="Times New Roman" w:cs="Times New Roman"/>
          <w:sz w:val="24"/>
          <w:szCs w:val="24"/>
        </w:rPr>
        <w:t>:</w:t>
      </w:r>
    </w:p>
    <w:p w:rsidR="00FE5D77" w:rsidRPr="009B14F4" w:rsidRDefault="00907660" w:rsidP="000F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5D7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занятых жилищным фондом и </w:t>
      </w:r>
      <w:r w:rsidR="00D95DC9">
        <w:rPr>
          <w:rFonts w:ascii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sz w:val="24"/>
          <w:szCs w:val="24"/>
        </w:rPr>
        <w:t xml:space="preserve">объектами инженерной инфраструктуры жилищно-коммунального комплекса (за исключением </w:t>
      </w:r>
      <w:r w:rsidR="00D95DC9">
        <w:rPr>
          <w:rFonts w:ascii="Times New Roman" w:hAnsi="Times New Roman" w:cs="Times New Roman"/>
          <w:sz w:val="24"/>
          <w:szCs w:val="24"/>
        </w:rPr>
        <w:t xml:space="preserve">части земельного участка, приходящейся на объект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не относящ</w:t>
      </w:r>
      <w:r w:rsidR="00D95D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йся</w:t>
      </w:r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жилищному фонду и </w:t>
      </w:r>
      <w:r w:rsidR="00D95DC9">
        <w:rPr>
          <w:rFonts w:ascii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sz w:val="24"/>
          <w:szCs w:val="24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D95DC9">
        <w:rPr>
          <w:rFonts w:ascii="Times New Roman" w:hAnsi="Times New Roman" w:cs="Times New Roman"/>
          <w:sz w:val="24"/>
          <w:szCs w:val="24"/>
        </w:rPr>
        <w:t>;».</w:t>
      </w:r>
    </w:p>
    <w:p w:rsidR="00AB165E" w:rsidRPr="009F507C" w:rsidRDefault="00F75693" w:rsidP="00F75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82ED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082EDB">
        <w:rPr>
          <w:rFonts w:ascii="Times New Roman" w:hAnsi="Times New Roman" w:cs="Times New Roman"/>
          <w:sz w:val="24"/>
          <w:szCs w:val="24"/>
        </w:rPr>
        <w:t>не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EDB">
        <w:rPr>
          <w:rFonts w:ascii="Times New Roman" w:hAnsi="Times New Roman" w:cs="Times New Roman"/>
          <w:sz w:val="24"/>
          <w:szCs w:val="24"/>
        </w:rPr>
        <w:t xml:space="preserve"> чем по истечении одного месяца со дня его официального опубликования.</w:t>
      </w:r>
    </w:p>
    <w:p w:rsidR="006218E9" w:rsidRPr="009F507C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F75693">
        <w:rPr>
          <w:rFonts w:ascii="Times New Roman" w:hAnsi="Times New Roman" w:cs="Times New Roman"/>
          <w:sz w:val="24"/>
          <w:szCs w:val="24"/>
        </w:rPr>
        <w:t>3</w:t>
      </w:r>
      <w:r w:rsidR="00095456" w:rsidRPr="009F507C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Pr="009F507C">
        <w:rPr>
          <w:rFonts w:ascii="Times New Roman" w:hAnsi="Times New Roman" w:cs="Times New Roman"/>
          <w:sz w:val="24"/>
          <w:szCs w:val="24"/>
        </w:rPr>
        <w:t xml:space="preserve">«Вестник </w:t>
      </w:r>
      <w:r w:rsidR="000E5882">
        <w:rPr>
          <w:rFonts w:ascii="Times New Roman" w:hAnsi="Times New Roman" w:cs="Times New Roman"/>
          <w:sz w:val="24"/>
          <w:szCs w:val="24"/>
        </w:rPr>
        <w:t>Венгерского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</w:t>
      </w:r>
      <w:r w:rsidR="000E5882">
        <w:rPr>
          <w:rFonts w:ascii="Times New Roman" w:hAnsi="Times New Roman" w:cs="Times New Roman"/>
          <w:sz w:val="24"/>
          <w:szCs w:val="24"/>
        </w:rPr>
        <w:t>Венгерского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9F507C" w:rsidRPr="009F507C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</w:p>
    <w:p w:rsidR="00655DB4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133E">
        <w:rPr>
          <w:rFonts w:ascii="Times New Roman" w:hAnsi="Times New Roman" w:cs="Times New Roman"/>
          <w:sz w:val="24"/>
          <w:szCs w:val="24"/>
        </w:rPr>
        <w:t>Венгерского</w:t>
      </w:r>
    </w:p>
    <w:p w:rsidR="00C636A9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CD133E">
        <w:rPr>
          <w:rFonts w:ascii="Times New Roman" w:hAnsi="Times New Roman" w:cs="Times New Roman"/>
          <w:sz w:val="24"/>
          <w:szCs w:val="24"/>
        </w:rPr>
        <w:t>Венгерского</w:t>
      </w:r>
    </w:p>
    <w:p w:rsidR="00AE477C" w:rsidRPr="0056004F" w:rsidRDefault="00C636A9" w:rsidP="0056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="00655DB4" w:rsidRPr="009F5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D133E">
        <w:rPr>
          <w:rFonts w:ascii="Times New Roman" w:hAnsi="Times New Roman" w:cs="Times New Roman"/>
          <w:sz w:val="24"/>
          <w:szCs w:val="24"/>
        </w:rPr>
        <w:t xml:space="preserve">     А.В. Стрельников</w:t>
      </w:r>
      <w:r w:rsidRPr="009F5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AE477C" w:rsidRPr="0056004F" w:rsidSect="005600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94" w:rsidRDefault="00144B94" w:rsidP="001D695E">
      <w:pPr>
        <w:spacing w:after="0" w:line="240" w:lineRule="auto"/>
      </w:pPr>
      <w:r>
        <w:separator/>
      </w:r>
    </w:p>
  </w:endnote>
  <w:endnote w:type="continuationSeparator" w:id="0">
    <w:p w:rsidR="00144B94" w:rsidRDefault="00144B94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94" w:rsidRDefault="00144B94" w:rsidP="001D695E">
      <w:pPr>
        <w:spacing w:after="0" w:line="240" w:lineRule="auto"/>
      </w:pPr>
      <w:r>
        <w:separator/>
      </w:r>
    </w:p>
  </w:footnote>
  <w:footnote w:type="continuationSeparator" w:id="0">
    <w:p w:rsidR="00144B94" w:rsidRDefault="00144B94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56"/>
    <w:rsid w:val="000143D5"/>
    <w:rsid w:val="00033B06"/>
    <w:rsid w:val="00046C85"/>
    <w:rsid w:val="00095456"/>
    <w:rsid w:val="000E5882"/>
    <w:rsid w:val="000F711A"/>
    <w:rsid w:val="000F7631"/>
    <w:rsid w:val="00121484"/>
    <w:rsid w:val="00144B94"/>
    <w:rsid w:val="00181C34"/>
    <w:rsid w:val="00182926"/>
    <w:rsid w:val="0018726C"/>
    <w:rsid w:val="00196778"/>
    <w:rsid w:val="001A4874"/>
    <w:rsid w:val="001A624B"/>
    <w:rsid w:val="001C4613"/>
    <w:rsid w:val="001D695E"/>
    <w:rsid w:val="001E2C7C"/>
    <w:rsid w:val="002365A5"/>
    <w:rsid w:val="00247725"/>
    <w:rsid w:val="00255F89"/>
    <w:rsid w:val="00267BA9"/>
    <w:rsid w:val="00282AEE"/>
    <w:rsid w:val="002A4DFC"/>
    <w:rsid w:val="002B28C3"/>
    <w:rsid w:val="002B4962"/>
    <w:rsid w:val="002C68A4"/>
    <w:rsid w:val="00300BFB"/>
    <w:rsid w:val="003317D0"/>
    <w:rsid w:val="00340865"/>
    <w:rsid w:val="003A49DF"/>
    <w:rsid w:val="003C24DA"/>
    <w:rsid w:val="003F136B"/>
    <w:rsid w:val="00413C34"/>
    <w:rsid w:val="00430CF0"/>
    <w:rsid w:val="00432781"/>
    <w:rsid w:val="00495201"/>
    <w:rsid w:val="004C6567"/>
    <w:rsid w:val="0050491E"/>
    <w:rsid w:val="00545E35"/>
    <w:rsid w:val="00550C52"/>
    <w:rsid w:val="005570DC"/>
    <w:rsid w:val="005577F7"/>
    <w:rsid w:val="0056004F"/>
    <w:rsid w:val="005806D5"/>
    <w:rsid w:val="00594BC9"/>
    <w:rsid w:val="005B4181"/>
    <w:rsid w:val="005D4997"/>
    <w:rsid w:val="005E1426"/>
    <w:rsid w:val="005E1616"/>
    <w:rsid w:val="005E1B66"/>
    <w:rsid w:val="005F5FA6"/>
    <w:rsid w:val="00612642"/>
    <w:rsid w:val="006218E9"/>
    <w:rsid w:val="00645B2A"/>
    <w:rsid w:val="00655DB4"/>
    <w:rsid w:val="006675F1"/>
    <w:rsid w:val="00672DDC"/>
    <w:rsid w:val="006A7E2D"/>
    <w:rsid w:val="006C4FDE"/>
    <w:rsid w:val="006C7597"/>
    <w:rsid w:val="006D63F6"/>
    <w:rsid w:val="006E2411"/>
    <w:rsid w:val="00710BC6"/>
    <w:rsid w:val="0083331E"/>
    <w:rsid w:val="00835368"/>
    <w:rsid w:val="00843D13"/>
    <w:rsid w:val="0084445D"/>
    <w:rsid w:val="00844B42"/>
    <w:rsid w:val="008776E4"/>
    <w:rsid w:val="008823B4"/>
    <w:rsid w:val="00884100"/>
    <w:rsid w:val="008A1F49"/>
    <w:rsid w:val="008D57F4"/>
    <w:rsid w:val="00907660"/>
    <w:rsid w:val="009234F1"/>
    <w:rsid w:val="009337EB"/>
    <w:rsid w:val="00984BFE"/>
    <w:rsid w:val="009B14F4"/>
    <w:rsid w:val="009B742A"/>
    <w:rsid w:val="009D6244"/>
    <w:rsid w:val="009F507C"/>
    <w:rsid w:val="00A11135"/>
    <w:rsid w:val="00A63470"/>
    <w:rsid w:val="00A722CE"/>
    <w:rsid w:val="00A767CE"/>
    <w:rsid w:val="00A94D28"/>
    <w:rsid w:val="00AA5161"/>
    <w:rsid w:val="00AB165E"/>
    <w:rsid w:val="00AC2021"/>
    <w:rsid w:val="00AC4B56"/>
    <w:rsid w:val="00AE477C"/>
    <w:rsid w:val="00AF3584"/>
    <w:rsid w:val="00B20577"/>
    <w:rsid w:val="00B50844"/>
    <w:rsid w:val="00B55B0D"/>
    <w:rsid w:val="00B92933"/>
    <w:rsid w:val="00B9580A"/>
    <w:rsid w:val="00B960D2"/>
    <w:rsid w:val="00BA461F"/>
    <w:rsid w:val="00BA50F2"/>
    <w:rsid w:val="00BB758D"/>
    <w:rsid w:val="00BC0186"/>
    <w:rsid w:val="00BE1D1B"/>
    <w:rsid w:val="00BF0B41"/>
    <w:rsid w:val="00C169E9"/>
    <w:rsid w:val="00C636A9"/>
    <w:rsid w:val="00C7557A"/>
    <w:rsid w:val="00C913CA"/>
    <w:rsid w:val="00CD133E"/>
    <w:rsid w:val="00CD795C"/>
    <w:rsid w:val="00CF4384"/>
    <w:rsid w:val="00D279E5"/>
    <w:rsid w:val="00D6055A"/>
    <w:rsid w:val="00D851FB"/>
    <w:rsid w:val="00D8614A"/>
    <w:rsid w:val="00D928F7"/>
    <w:rsid w:val="00D95DC9"/>
    <w:rsid w:val="00DC67A7"/>
    <w:rsid w:val="00DD5385"/>
    <w:rsid w:val="00DE64BD"/>
    <w:rsid w:val="00E00E8A"/>
    <w:rsid w:val="00E1515A"/>
    <w:rsid w:val="00E667B5"/>
    <w:rsid w:val="00E97540"/>
    <w:rsid w:val="00EA3768"/>
    <w:rsid w:val="00EB4588"/>
    <w:rsid w:val="00ED1769"/>
    <w:rsid w:val="00EE383B"/>
    <w:rsid w:val="00F064E2"/>
    <w:rsid w:val="00F33D87"/>
    <w:rsid w:val="00F50D00"/>
    <w:rsid w:val="00F75693"/>
    <w:rsid w:val="00FB2816"/>
    <w:rsid w:val="00FE1773"/>
    <w:rsid w:val="00FE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6893"/>
  <w15:docId w15:val="{31169282-F345-47D7-8AC0-DA1282CE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95C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F27C-144A-483F-AB49-17116DE4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14</cp:revision>
  <cp:lastPrinted>2024-04-05T01:31:00Z</cp:lastPrinted>
  <dcterms:created xsi:type="dcterms:W3CDTF">2021-02-09T01:24:00Z</dcterms:created>
  <dcterms:modified xsi:type="dcterms:W3CDTF">2024-04-05T01:33:00Z</dcterms:modified>
</cp:coreProperties>
</file>