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5A8" w:rsidRDefault="001E55A8" w:rsidP="001E5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й с к а я    Ф е д е р а ц и я</w:t>
      </w:r>
    </w:p>
    <w:p w:rsidR="001E55A8" w:rsidRDefault="001E55A8" w:rsidP="001E5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 «Тайшетский район»</w:t>
      </w:r>
    </w:p>
    <w:p w:rsidR="001E55A8" w:rsidRDefault="001E55A8" w:rsidP="001E55A8">
      <w:pPr>
        <w:ind w:left="68" w:firstLine="720"/>
        <w:contextualSpacing/>
        <w:jc w:val="center"/>
        <w:rPr>
          <w:rFonts w:ascii="Times New Roman" w:eastAsia="Lucida Sans Unicode" w:hAnsi="Times New Roman" w:cs="Times New Roman"/>
          <w:b/>
          <w:sz w:val="32"/>
          <w:szCs w:val="32"/>
        </w:rPr>
      </w:pPr>
      <w:r>
        <w:rPr>
          <w:rFonts w:ascii="Times New Roman" w:eastAsia="Lucida Sans Unicode" w:hAnsi="Times New Roman" w:cs="Times New Roman"/>
          <w:b/>
          <w:sz w:val="32"/>
          <w:szCs w:val="32"/>
        </w:rPr>
        <w:t>Муниципальное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Lucida Sans Unicode" w:hAnsi="Times New Roman" w:cs="Times New Roman"/>
          <w:b/>
          <w:sz w:val="32"/>
          <w:szCs w:val="32"/>
        </w:rPr>
        <w:t>образование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Lucida Sans Unicode" w:hAnsi="Times New Roman" w:cs="Times New Roman"/>
          <w:b/>
          <w:sz w:val="32"/>
          <w:szCs w:val="32"/>
        </w:rPr>
        <w:t>«Тайшетский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Lucida Sans Unicode" w:hAnsi="Times New Roman" w:cs="Times New Roman"/>
          <w:b/>
          <w:sz w:val="32"/>
          <w:szCs w:val="32"/>
        </w:rPr>
        <w:t>район»</w:t>
      </w:r>
    </w:p>
    <w:p w:rsidR="001E55A8" w:rsidRDefault="001E55A8" w:rsidP="001E55A8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Венгерское муниципальное образование</w:t>
      </w:r>
    </w:p>
    <w:p w:rsidR="001E55A8" w:rsidRDefault="001E55A8" w:rsidP="001E5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E55A8" w:rsidRDefault="001E55A8" w:rsidP="001E55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sz w:val="32"/>
          <w:szCs w:val="32"/>
        </w:rPr>
        <w:t xml:space="preserve">Венгерского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Lucida Sans Unicode" w:hAnsi="Times New Roman" w:cs="Times New Roman"/>
          <w:b/>
          <w:sz w:val="32"/>
          <w:szCs w:val="32"/>
        </w:rPr>
        <w:t>муниципального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Lucida Sans Unicode" w:hAnsi="Times New Roman" w:cs="Times New Roman"/>
          <w:b/>
          <w:sz w:val="32"/>
          <w:szCs w:val="32"/>
        </w:rPr>
        <w:t>образовани</w:t>
      </w:r>
      <w:r>
        <w:rPr>
          <w:rFonts w:ascii="Times New Roman" w:eastAsia="Lucida Sans Unicode" w:hAnsi="Times New Roman" w:cs="Times New Roman"/>
          <w:b/>
          <w:sz w:val="28"/>
          <w:szCs w:val="28"/>
        </w:rPr>
        <w:t>я</w:t>
      </w:r>
    </w:p>
    <w:p w:rsidR="001E55A8" w:rsidRDefault="001E55A8" w:rsidP="001E55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55A8" w:rsidRDefault="001E55A8" w:rsidP="001E55A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1E55A8" w:rsidRDefault="001E55A8" w:rsidP="001E55A8">
      <w:pPr>
        <w:rPr>
          <w:rFonts w:ascii="Times New Roman" w:hAnsi="Times New Roman" w:cs="Times New Roman"/>
          <w:sz w:val="24"/>
          <w:szCs w:val="24"/>
        </w:rPr>
      </w:pPr>
    </w:p>
    <w:p w:rsidR="001E55A8" w:rsidRDefault="001E55A8" w:rsidP="001E5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B30836">
        <w:rPr>
          <w:rFonts w:ascii="Times New Roman" w:hAnsi="Times New Roman" w:cs="Times New Roman"/>
          <w:sz w:val="24"/>
          <w:szCs w:val="24"/>
        </w:rPr>
        <w:t>26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апреля  20</w:t>
      </w:r>
      <w:r w:rsidR="00B30836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1</w:t>
      </w:r>
      <w:r w:rsidR="00B30836">
        <w:rPr>
          <w:rFonts w:ascii="Times New Roman" w:hAnsi="Times New Roman" w:cs="Times New Roman"/>
          <w:sz w:val="24"/>
          <w:szCs w:val="24"/>
        </w:rPr>
        <w:t>8</w:t>
      </w:r>
    </w:p>
    <w:p w:rsidR="001E55A8" w:rsidRDefault="001E55A8" w:rsidP="001E55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</w:tblGrid>
      <w:tr w:rsidR="001E55A8" w:rsidTr="001E55A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55A8" w:rsidRDefault="001E55A8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</w:tbl>
    <w:p w:rsidR="001E55A8" w:rsidRDefault="001E55A8" w:rsidP="001E55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1E55A8" w:rsidTr="00A840E7">
        <w:tc>
          <w:tcPr>
            <w:tcW w:w="5778" w:type="dxa"/>
          </w:tcPr>
          <w:p w:rsidR="001E55A8" w:rsidRPr="00A840E7" w:rsidRDefault="001E55A8" w:rsidP="001E55A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40E7">
              <w:rPr>
                <w:rFonts w:ascii="Times New Roman" w:hAnsi="Times New Roman"/>
                <w:sz w:val="22"/>
                <w:szCs w:val="22"/>
              </w:rPr>
              <w:t xml:space="preserve">О введении временного ограничения </w:t>
            </w:r>
            <w:proofErr w:type="gramStart"/>
            <w:r w:rsidRPr="00A840E7">
              <w:rPr>
                <w:rFonts w:ascii="Times New Roman" w:hAnsi="Times New Roman"/>
                <w:sz w:val="22"/>
                <w:szCs w:val="22"/>
              </w:rPr>
              <w:t>движения  транспорта</w:t>
            </w:r>
            <w:proofErr w:type="gramEnd"/>
            <w:r w:rsidRPr="00A840E7">
              <w:rPr>
                <w:rFonts w:ascii="Times New Roman" w:hAnsi="Times New Roman"/>
                <w:sz w:val="22"/>
                <w:szCs w:val="22"/>
              </w:rPr>
              <w:t xml:space="preserve">  средств  по автомобильным  дорогам  общего пользования местного значения</w:t>
            </w:r>
            <w:r w:rsidR="00CD4F45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A840E7">
              <w:rPr>
                <w:rFonts w:ascii="Times New Roman" w:hAnsi="Times New Roman"/>
                <w:sz w:val="22"/>
                <w:szCs w:val="22"/>
              </w:rPr>
              <w:t xml:space="preserve"> в границах Венгерского муниципального образования  в весенний период 20</w:t>
            </w:r>
            <w:r w:rsidR="00B30836">
              <w:rPr>
                <w:rFonts w:ascii="Times New Roman" w:hAnsi="Times New Roman"/>
                <w:sz w:val="22"/>
                <w:szCs w:val="22"/>
              </w:rPr>
              <w:t>23</w:t>
            </w:r>
            <w:r w:rsidRPr="00A840E7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</w:tr>
    </w:tbl>
    <w:p w:rsidR="001E55A8" w:rsidRDefault="001E55A8" w:rsidP="001E55A8">
      <w:pPr>
        <w:jc w:val="both"/>
        <w:rPr>
          <w:rFonts w:ascii="Times New Roman" w:hAnsi="Times New Roman"/>
          <w:sz w:val="28"/>
          <w:szCs w:val="28"/>
        </w:rPr>
      </w:pPr>
    </w:p>
    <w:p w:rsidR="001E55A8" w:rsidRPr="0014136A" w:rsidRDefault="001E55A8" w:rsidP="001413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A840E7">
        <w:rPr>
          <w:rFonts w:ascii="Times New Roman" w:hAnsi="Times New Roman" w:cs="Times New Roman"/>
          <w:sz w:val="24"/>
          <w:szCs w:val="24"/>
        </w:rPr>
        <w:t xml:space="preserve"> обеспечения сохранности автомобильных дорог общего пользования местного з</w:t>
      </w:r>
      <w:r w:rsidR="00CD4F45">
        <w:rPr>
          <w:rFonts w:ascii="Times New Roman" w:hAnsi="Times New Roman" w:cs="Times New Roman"/>
          <w:sz w:val="24"/>
          <w:szCs w:val="24"/>
        </w:rPr>
        <w:t>начения</w:t>
      </w:r>
      <w:r w:rsidR="00A840E7">
        <w:rPr>
          <w:rFonts w:ascii="Times New Roman" w:hAnsi="Times New Roman" w:cs="Times New Roman"/>
          <w:sz w:val="24"/>
          <w:szCs w:val="24"/>
        </w:rPr>
        <w:t xml:space="preserve">  в границах  Венгерского муниципального образования  от разрушений из-за  неблагоприятных  природно –климатических условий в весенний период 20</w:t>
      </w:r>
      <w:r w:rsidR="00B30836">
        <w:rPr>
          <w:rFonts w:ascii="Times New Roman" w:hAnsi="Times New Roman" w:cs="Times New Roman"/>
          <w:sz w:val="24"/>
          <w:szCs w:val="24"/>
        </w:rPr>
        <w:t>23</w:t>
      </w:r>
      <w:r w:rsidR="00A840E7">
        <w:rPr>
          <w:rFonts w:ascii="Times New Roman" w:hAnsi="Times New Roman" w:cs="Times New Roman"/>
          <w:sz w:val="24"/>
          <w:szCs w:val="24"/>
        </w:rPr>
        <w:t xml:space="preserve"> года, в соответствии со статьями 5</w:t>
      </w:r>
      <w:r w:rsidR="00CD4F45">
        <w:rPr>
          <w:rFonts w:ascii="Times New Roman" w:hAnsi="Times New Roman" w:cs="Times New Roman"/>
          <w:sz w:val="24"/>
          <w:szCs w:val="24"/>
        </w:rPr>
        <w:t>,13,30 Федерального закона от 8</w:t>
      </w:r>
      <w:r w:rsidR="00A840E7">
        <w:rPr>
          <w:rFonts w:ascii="Times New Roman" w:hAnsi="Times New Roman" w:cs="Times New Roman"/>
          <w:sz w:val="24"/>
          <w:szCs w:val="24"/>
        </w:rPr>
        <w:t xml:space="preserve"> ноября 2007 года № 257-ФЗ «Об автомобильных дорогах и о дорожной деятельности в Российской Федерации и о внесении изменений в отдельные  законодательные акты Российской Федерации», статьей 15 Федерального закона от 6 октября 2003 года № 131 – ФЗ «Об общих принципах организации  местного самоуправления в Российской Федерации»</w:t>
      </w:r>
      <w:r w:rsidR="0014136A">
        <w:rPr>
          <w:rFonts w:ascii="Times New Roman" w:hAnsi="Times New Roman" w:cs="Times New Roman"/>
          <w:sz w:val="24"/>
          <w:szCs w:val="24"/>
        </w:rPr>
        <w:t>, постановле</w:t>
      </w:r>
      <w:r w:rsidR="00A840E7">
        <w:rPr>
          <w:rFonts w:ascii="Times New Roman" w:hAnsi="Times New Roman" w:cs="Times New Roman"/>
          <w:sz w:val="24"/>
          <w:szCs w:val="24"/>
        </w:rPr>
        <w:t>нием Правительства Иркутской области  от 11 мая 2012 года № 233-пп «О порядке осуществления временного ограничения  или прекращения</w:t>
      </w:r>
      <w:r w:rsidR="0022086A">
        <w:rPr>
          <w:rFonts w:ascii="Times New Roman" w:hAnsi="Times New Roman" w:cs="Times New Roman"/>
          <w:sz w:val="24"/>
          <w:szCs w:val="24"/>
        </w:rPr>
        <w:t xml:space="preserve"> движения транспортных средств  по автомобильным дорогам регионального или межмуниципального , местного значения в Иркутской  области</w:t>
      </w:r>
      <w:r w:rsidR="00A840E7">
        <w:rPr>
          <w:rFonts w:ascii="Times New Roman" w:hAnsi="Times New Roman" w:cs="Times New Roman"/>
          <w:sz w:val="24"/>
          <w:szCs w:val="24"/>
        </w:rPr>
        <w:t>»</w:t>
      </w:r>
      <w:r w:rsidR="0022086A">
        <w:rPr>
          <w:rFonts w:ascii="Times New Roman" w:hAnsi="Times New Roman" w:cs="Times New Roman"/>
          <w:sz w:val="24"/>
          <w:szCs w:val="24"/>
        </w:rPr>
        <w:t xml:space="preserve">, </w:t>
      </w:r>
      <w:r w:rsidR="00A840E7">
        <w:rPr>
          <w:rFonts w:ascii="Times New Roman" w:hAnsi="Times New Roman" w:cs="Times New Roman"/>
          <w:sz w:val="24"/>
          <w:szCs w:val="24"/>
        </w:rPr>
        <w:t xml:space="preserve"> </w:t>
      </w:r>
      <w:r w:rsidR="0022086A">
        <w:rPr>
          <w:rFonts w:ascii="Times New Roman" w:hAnsi="Times New Roman" w:cs="Times New Roman"/>
          <w:sz w:val="24"/>
          <w:szCs w:val="24"/>
        </w:rPr>
        <w:t xml:space="preserve">руководствуясь статьями </w:t>
      </w:r>
      <w:r>
        <w:rPr>
          <w:rFonts w:ascii="Times New Roman" w:hAnsi="Times New Roman" w:cs="Times New Roman"/>
          <w:sz w:val="24"/>
          <w:szCs w:val="24"/>
        </w:rPr>
        <w:t>6, 46 Устава Венгерского муниципального образования</w:t>
      </w:r>
    </w:p>
    <w:p w:rsidR="001E55A8" w:rsidRPr="0014136A" w:rsidRDefault="001E55A8" w:rsidP="0014136A">
      <w:pPr>
        <w:ind w:firstLine="708"/>
        <w:jc w:val="center"/>
        <w:rPr>
          <w:rFonts w:ascii="Times New Roman" w:hAnsi="Times New Roman"/>
          <w:bCs/>
          <w:sz w:val="28"/>
          <w:szCs w:val="28"/>
        </w:rPr>
      </w:pPr>
      <w:r w:rsidRPr="0014136A">
        <w:rPr>
          <w:rFonts w:ascii="Times New Roman" w:hAnsi="Times New Roman"/>
          <w:bCs/>
          <w:sz w:val="28"/>
          <w:szCs w:val="28"/>
        </w:rPr>
        <w:t>ПОСТАНОВЛЯЕТ:</w:t>
      </w:r>
    </w:p>
    <w:p w:rsidR="00CD4F45" w:rsidRPr="0014136A" w:rsidRDefault="00D95E58" w:rsidP="0014136A">
      <w:pPr>
        <w:pStyle w:val="a3"/>
        <w:numPr>
          <w:ilvl w:val="0"/>
          <w:numId w:val="2"/>
        </w:numPr>
        <w:tabs>
          <w:tab w:val="left" w:pos="1068"/>
        </w:tabs>
        <w:jc w:val="both"/>
        <w:rPr>
          <w:rFonts w:ascii="Times New Roman" w:hAnsi="Times New Roman"/>
          <w:sz w:val="24"/>
          <w:szCs w:val="24"/>
        </w:rPr>
      </w:pPr>
      <w:r w:rsidRPr="0014136A">
        <w:rPr>
          <w:rFonts w:ascii="Times New Roman" w:hAnsi="Times New Roman"/>
          <w:sz w:val="24"/>
          <w:szCs w:val="24"/>
        </w:rPr>
        <w:t xml:space="preserve">Ввести с </w:t>
      </w:r>
      <w:r w:rsidR="00B30836">
        <w:rPr>
          <w:rFonts w:ascii="Times New Roman" w:hAnsi="Times New Roman"/>
          <w:sz w:val="24"/>
          <w:szCs w:val="24"/>
        </w:rPr>
        <w:t xml:space="preserve">26 </w:t>
      </w:r>
      <w:proofErr w:type="gramStart"/>
      <w:r w:rsidR="00B30836">
        <w:rPr>
          <w:rFonts w:ascii="Times New Roman" w:hAnsi="Times New Roman"/>
          <w:sz w:val="24"/>
          <w:szCs w:val="24"/>
        </w:rPr>
        <w:t xml:space="preserve">апреля </w:t>
      </w:r>
      <w:r w:rsidRPr="0014136A">
        <w:rPr>
          <w:rFonts w:ascii="Times New Roman" w:hAnsi="Times New Roman"/>
          <w:sz w:val="24"/>
          <w:szCs w:val="24"/>
        </w:rPr>
        <w:t xml:space="preserve"> по</w:t>
      </w:r>
      <w:proofErr w:type="gramEnd"/>
      <w:r w:rsidRPr="0014136A">
        <w:rPr>
          <w:rFonts w:ascii="Times New Roman" w:hAnsi="Times New Roman"/>
          <w:sz w:val="24"/>
          <w:szCs w:val="24"/>
        </w:rPr>
        <w:t xml:space="preserve"> </w:t>
      </w:r>
      <w:r w:rsidR="00B30836">
        <w:rPr>
          <w:rFonts w:ascii="Times New Roman" w:hAnsi="Times New Roman"/>
          <w:sz w:val="24"/>
          <w:szCs w:val="24"/>
        </w:rPr>
        <w:t>25</w:t>
      </w:r>
      <w:r w:rsidRPr="0014136A">
        <w:rPr>
          <w:rFonts w:ascii="Times New Roman" w:hAnsi="Times New Roman"/>
          <w:sz w:val="24"/>
          <w:szCs w:val="24"/>
        </w:rPr>
        <w:t xml:space="preserve"> мая 20</w:t>
      </w:r>
      <w:r w:rsidR="00B30836">
        <w:rPr>
          <w:rFonts w:ascii="Times New Roman" w:hAnsi="Times New Roman"/>
          <w:sz w:val="24"/>
          <w:szCs w:val="24"/>
        </w:rPr>
        <w:t>23</w:t>
      </w:r>
      <w:r w:rsidRPr="0014136A">
        <w:rPr>
          <w:rFonts w:ascii="Times New Roman" w:hAnsi="Times New Roman"/>
          <w:sz w:val="24"/>
          <w:szCs w:val="24"/>
        </w:rPr>
        <w:t xml:space="preserve"> года временное ограничение движения </w:t>
      </w:r>
    </w:p>
    <w:p w:rsidR="00D95E58" w:rsidRPr="0014136A" w:rsidRDefault="00D95E58" w:rsidP="0014136A">
      <w:pPr>
        <w:tabs>
          <w:tab w:val="left" w:pos="1068"/>
        </w:tabs>
        <w:jc w:val="both"/>
        <w:rPr>
          <w:rFonts w:ascii="Times New Roman" w:hAnsi="Times New Roman"/>
          <w:sz w:val="24"/>
          <w:szCs w:val="24"/>
        </w:rPr>
      </w:pPr>
      <w:r w:rsidRPr="0014136A">
        <w:rPr>
          <w:rFonts w:ascii="Times New Roman" w:hAnsi="Times New Roman"/>
          <w:sz w:val="24"/>
          <w:szCs w:val="24"/>
        </w:rPr>
        <w:t>транспортных средств общей массой более 10 тонн  по автомобильным дорогам  общего пользовани</w:t>
      </w:r>
      <w:r w:rsidR="00CD4F45" w:rsidRPr="0014136A">
        <w:rPr>
          <w:rFonts w:ascii="Times New Roman" w:hAnsi="Times New Roman"/>
          <w:sz w:val="24"/>
          <w:szCs w:val="24"/>
        </w:rPr>
        <w:t>я местного значения  в границах  Венгерского муниципального образования.</w:t>
      </w:r>
    </w:p>
    <w:p w:rsidR="00CD4F45" w:rsidRPr="0014136A" w:rsidRDefault="0014136A" w:rsidP="0014136A">
      <w:pPr>
        <w:pStyle w:val="a3"/>
        <w:numPr>
          <w:ilvl w:val="0"/>
          <w:numId w:val="2"/>
        </w:numPr>
        <w:tabs>
          <w:tab w:val="left" w:pos="106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</w:t>
      </w:r>
      <w:r w:rsidR="00CD4F45" w:rsidRPr="0014136A">
        <w:rPr>
          <w:rFonts w:ascii="Times New Roman" w:hAnsi="Times New Roman"/>
          <w:sz w:val="24"/>
          <w:szCs w:val="24"/>
        </w:rPr>
        <w:t>, что временное ограничение не распространяется:</w:t>
      </w:r>
    </w:p>
    <w:p w:rsidR="0014136A" w:rsidRPr="0014136A" w:rsidRDefault="00CD4F45" w:rsidP="0014136A">
      <w:pPr>
        <w:pStyle w:val="a3"/>
        <w:numPr>
          <w:ilvl w:val="0"/>
          <w:numId w:val="3"/>
        </w:numPr>
        <w:tabs>
          <w:tab w:val="left" w:pos="1068"/>
        </w:tabs>
        <w:jc w:val="both"/>
        <w:rPr>
          <w:rFonts w:ascii="Times New Roman" w:hAnsi="Times New Roman"/>
          <w:sz w:val="24"/>
          <w:szCs w:val="24"/>
        </w:rPr>
      </w:pPr>
      <w:r w:rsidRPr="0014136A">
        <w:rPr>
          <w:rFonts w:ascii="Times New Roman" w:hAnsi="Times New Roman"/>
          <w:sz w:val="24"/>
          <w:szCs w:val="24"/>
        </w:rPr>
        <w:t xml:space="preserve">На перевозки пищевых </w:t>
      </w:r>
      <w:proofErr w:type="gramStart"/>
      <w:r w:rsidRPr="0014136A">
        <w:rPr>
          <w:rFonts w:ascii="Times New Roman" w:hAnsi="Times New Roman"/>
          <w:sz w:val="24"/>
          <w:szCs w:val="24"/>
        </w:rPr>
        <w:t>продуктов ,</w:t>
      </w:r>
      <w:proofErr w:type="gramEnd"/>
      <w:r w:rsidRPr="0014136A">
        <w:rPr>
          <w:rFonts w:ascii="Times New Roman" w:hAnsi="Times New Roman"/>
          <w:sz w:val="24"/>
          <w:szCs w:val="24"/>
        </w:rPr>
        <w:t xml:space="preserve"> животных, лекарственных средств , горюче </w:t>
      </w:r>
    </w:p>
    <w:p w:rsidR="00CD4F45" w:rsidRPr="0014136A" w:rsidRDefault="00CD4F45" w:rsidP="0014136A">
      <w:pPr>
        <w:tabs>
          <w:tab w:val="left" w:pos="1068"/>
        </w:tabs>
        <w:jc w:val="both"/>
        <w:rPr>
          <w:rFonts w:ascii="Times New Roman" w:hAnsi="Times New Roman"/>
          <w:sz w:val="24"/>
          <w:szCs w:val="24"/>
        </w:rPr>
      </w:pPr>
      <w:r w:rsidRPr="0014136A">
        <w:rPr>
          <w:rFonts w:ascii="Times New Roman" w:hAnsi="Times New Roman"/>
          <w:sz w:val="24"/>
          <w:szCs w:val="24"/>
        </w:rPr>
        <w:t>– смазочных материалов, семенного фонд</w:t>
      </w:r>
      <w:r w:rsidR="0014136A">
        <w:rPr>
          <w:rFonts w:ascii="Times New Roman" w:hAnsi="Times New Roman"/>
          <w:sz w:val="24"/>
          <w:szCs w:val="24"/>
        </w:rPr>
        <w:t>а</w:t>
      </w:r>
      <w:r w:rsidRPr="0014136A">
        <w:rPr>
          <w:rFonts w:ascii="Times New Roman" w:hAnsi="Times New Roman"/>
          <w:sz w:val="24"/>
          <w:szCs w:val="24"/>
        </w:rPr>
        <w:t>, кормов, удобрений, почты   и почтовых грузов;</w:t>
      </w:r>
    </w:p>
    <w:p w:rsidR="0014136A" w:rsidRPr="0014136A" w:rsidRDefault="00CD4F45" w:rsidP="0014136A">
      <w:pPr>
        <w:pStyle w:val="a3"/>
        <w:numPr>
          <w:ilvl w:val="0"/>
          <w:numId w:val="3"/>
        </w:numPr>
        <w:tabs>
          <w:tab w:val="left" w:pos="1068"/>
        </w:tabs>
        <w:jc w:val="both"/>
        <w:rPr>
          <w:rFonts w:ascii="Times New Roman" w:hAnsi="Times New Roman"/>
          <w:sz w:val="24"/>
          <w:szCs w:val="24"/>
        </w:rPr>
      </w:pPr>
      <w:r w:rsidRPr="0014136A">
        <w:rPr>
          <w:rFonts w:ascii="Times New Roman" w:hAnsi="Times New Roman"/>
          <w:sz w:val="24"/>
          <w:szCs w:val="24"/>
        </w:rPr>
        <w:t xml:space="preserve">На перевозку </w:t>
      </w:r>
      <w:proofErr w:type="gramStart"/>
      <w:r w:rsidRPr="0014136A">
        <w:rPr>
          <w:rFonts w:ascii="Times New Roman" w:hAnsi="Times New Roman"/>
          <w:sz w:val="24"/>
          <w:szCs w:val="24"/>
        </w:rPr>
        <w:t>грузов ,</w:t>
      </w:r>
      <w:proofErr w:type="gramEnd"/>
      <w:r w:rsidRPr="0014136A">
        <w:rPr>
          <w:rFonts w:ascii="Times New Roman" w:hAnsi="Times New Roman"/>
          <w:sz w:val="24"/>
          <w:szCs w:val="24"/>
        </w:rPr>
        <w:t xml:space="preserve"> необходимых  для  предотвращения  и ликвидации</w:t>
      </w:r>
    </w:p>
    <w:p w:rsidR="00CD4F45" w:rsidRPr="0014136A" w:rsidRDefault="00CD4F45" w:rsidP="0014136A">
      <w:pPr>
        <w:tabs>
          <w:tab w:val="left" w:pos="1068"/>
        </w:tabs>
        <w:jc w:val="both"/>
        <w:rPr>
          <w:rFonts w:ascii="Times New Roman" w:hAnsi="Times New Roman"/>
          <w:sz w:val="24"/>
          <w:szCs w:val="24"/>
        </w:rPr>
      </w:pPr>
      <w:r w:rsidRPr="0014136A">
        <w:rPr>
          <w:rFonts w:ascii="Times New Roman" w:hAnsi="Times New Roman"/>
          <w:sz w:val="24"/>
          <w:szCs w:val="24"/>
        </w:rPr>
        <w:t xml:space="preserve">последствий  стихийных бедствий  или иных чрезвычайных происшествий.  </w:t>
      </w:r>
    </w:p>
    <w:p w:rsidR="0014136A" w:rsidRPr="0014136A" w:rsidRDefault="00CD4F45" w:rsidP="0014136A">
      <w:pPr>
        <w:pStyle w:val="a3"/>
        <w:numPr>
          <w:ilvl w:val="0"/>
          <w:numId w:val="3"/>
        </w:numPr>
        <w:tabs>
          <w:tab w:val="left" w:pos="1068"/>
        </w:tabs>
        <w:jc w:val="both"/>
        <w:rPr>
          <w:rFonts w:ascii="Times New Roman" w:hAnsi="Times New Roman"/>
          <w:sz w:val="24"/>
          <w:szCs w:val="24"/>
        </w:rPr>
      </w:pPr>
      <w:r w:rsidRPr="0014136A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14136A">
        <w:rPr>
          <w:rFonts w:ascii="Times New Roman" w:hAnsi="Times New Roman"/>
          <w:sz w:val="24"/>
          <w:szCs w:val="24"/>
        </w:rPr>
        <w:t>тракторные  средства</w:t>
      </w:r>
      <w:proofErr w:type="gramEnd"/>
      <w:r w:rsidRPr="0014136A">
        <w:rPr>
          <w:rFonts w:ascii="Times New Roman" w:hAnsi="Times New Roman"/>
          <w:sz w:val="24"/>
          <w:szCs w:val="24"/>
        </w:rPr>
        <w:t xml:space="preserve"> федеральных органов исполнительной власти, в </w:t>
      </w:r>
    </w:p>
    <w:p w:rsidR="0014136A" w:rsidRPr="0014136A" w:rsidRDefault="00CD4F45" w:rsidP="0014136A">
      <w:pPr>
        <w:tabs>
          <w:tab w:val="left" w:pos="1068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14136A">
        <w:rPr>
          <w:rFonts w:ascii="Times New Roman" w:hAnsi="Times New Roman"/>
          <w:sz w:val="24"/>
          <w:szCs w:val="24"/>
        </w:rPr>
        <w:t>которых  федеральным</w:t>
      </w:r>
      <w:proofErr w:type="gramEnd"/>
      <w:r w:rsidRPr="0014136A">
        <w:rPr>
          <w:rFonts w:ascii="Times New Roman" w:hAnsi="Times New Roman"/>
          <w:sz w:val="24"/>
          <w:szCs w:val="24"/>
        </w:rPr>
        <w:t xml:space="preserve"> законом  предусмотрена военная служба</w:t>
      </w:r>
      <w:r w:rsidR="0014136A" w:rsidRPr="0014136A">
        <w:rPr>
          <w:rFonts w:ascii="Times New Roman" w:hAnsi="Times New Roman"/>
          <w:sz w:val="24"/>
          <w:szCs w:val="24"/>
        </w:rPr>
        <w:t>.</w:t>
      </w:r>
    </w:p>
    <w:p w:rsidR="0014136A" w:rsidRPr="0014136A" w:rsidRDefault="001E55A8" w:rsidP="0014136A">
      <w:pPr>
        <w:pStyle w:val="a3"/>
        <w:numPr>
          <w:ilvl w:val="0"/>
          <w:numId w:val="2"/>
        </w:numPr>
        <w:tabs>
          <w:tab w:val="left" w:pos="1068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14136A">
        <w:rPr>
          <w:rFonts w:ascii="Times New Roman" w:hAnsi="Times New Roman"/>
          <w:sz w:val="24"/>
          <w:szCs w:val="24"/>
        </w:rPr>
        <w:t>Консультанту  Лавренюк</w:t>
      </w:r>
      <w:proofErr w:type="gramEnd"/>
      <w:r w:rsidRPr="0014136A">
        <w:rPr>
          <w:rFonts w:ascii="Times New Roman" w:hAnsi="Times New Roman"/>
          <w:sz w:val="24"/>
          <w:szCs w:val="24"/>
        </w:rPr>
        <w:t xml:space="preserve"> Е.С. опублико</w:t>
      </w:r>
      <w:r w:rsidR="0014136A" w:rsidRPr="0014136A">
        <w:rPr>
          <w:rFonts w:ascii="Times New Roman" w:hAnsi="Times New Roman"/>
          <w:sz w:val="24"/>
          <w:szCs w:val="24"/>
        </w:rPr>
        <w:t xml:space="preserve">вать  настоящее постановление в </w:t>
      </w:r>
    </w:p>
    <w:p w:rsidR="001E55A8" w:rsidRPr="0014136A" w:rsidRDefault="001E55A8" w:rsidP="0014136A">
      <w:pPr>
        <w:tabs>
          <w:tab w:val="left" w:pos="1068"/>
        </w:tabs>
        <w:jc w:val="both"/>
        <w:rPr>
          <w:rFonts w:ascii="Times New Roman" w:hAnsi="Times New Roman"/>
          <w:sz w:val="24"/>
          <w:szCs w:val="24"/>
        </w:rPr>
      </w:pPr>
      <w:r w:rsidRPr="0014136A">
        <w:rPr>
          <w:rFonts w:ascii="Times New Roman" w:hAnsi="Times New Roman"/>
          <w:sz w:val="24"/>
          <w:szCs w:val="24"/>
        </w:rPr>
        <w:t>бюллетени  нормативно правовых актов  Венгерск</w:t>
      </w:r>
      <w:r w:rsidR="0014136A" w:rsidRPr="0014136A">
        <w:rPr>
          <w:rFonts w:ascii="Times New Roman" w:hAnsi="Times New Roman"/>
          <w:sz w:val="24"/>
          <w:szCs w:val="24"/>
        </w:rPr>
        <w:t>ого муниципального образования и на официальном сайте Администрации Венгерского муниципального образования.</w:t>
      </w:r>
    </w:p>
    <w:p w:rsidR="001E55A8" w:rsidRPr="0014136A" w:rsidRDefault="0014136A" w:rsidP="0014136A">
      <w:pPr>
        <w:tabs>
          <w:tab w:val="left" w:pos="106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E55A8" w:rsidRPr="0014136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E55A8" w:rsidRPr="0014136A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="001E55A8" w:rsidRPr="0014136A">
        <w:rPr>
          <w:rFonts w:ascii="Times New Roman" w:hAnsi="Times New Roman"/>
          <w:sz w:val="24"/>
          <w:szCs w:val="24"/>
        </w:rPr>
        <w:t xml:space="preserve">  исполнением  настоящего постановления оставляю за собой.</w:t>
      </w:r>
    </w:p>
    <w:p w:rsidR="001E55A8" w:rsidRPr="0014136A" w:rsidRDefault="001E55A8" w:rsidP="0014136A">
      <w:pPr>
        <w:tabs>
          <w:tab w:val="left" w:pos="1068"/>
        </w:tabs>
        <w:jc w:val="both"/>
        <w:rPr>
          <w:rFonts w:ascii="Times New Roman" w:hAnsi="Times New Roman"/>
          <w:sz w:val="24"/>
          <w:szCs w:val="24"/>
        </w:rPr>
      </w:pPr>
    </w:p>
    <w:p w:rsidR="001E55A8" w:rsidRPr="0014136A" w:rsidRDefault="001E55A8" w:rsidP="001E55A8">
      <w:pPr>
        <w:rPr>
          <w:rFonts w:ascii="Times New Roman" w:hAnsi="Times New Roman"/>
          <w:sz w:val="24"/>
          <w:szCs w:val="24"/>
        </w:rPr>
      </w:pPr>
      <w:r w:rsidRPr="0014136A">
        <w:rPr>
          <w:rFonts w:ascii="Times New Roman" w:hAnsi="Times New Roman"/>
          <w:sz w:val="24"/>
          <w:szCs w:val="24"/>
        </w:rPr>
        <w:t xml:space="preserve">                   </w:t>
      </w:r>
    </w:p>
    <w:p w:rsidR="001E55A8" w:rsidRPr="0014136A" w:rsidRDefault="001E55A8" w:rsidP="001E55A8">
      <w:pPr>
        <w:rPr>
          <w:rFonts w:ascii="Times New Roman" w:hAnsi="Times New Roman"/>
          <w:sz w:val="24"/>
          <w:szCs w:val="24"/>
        </w:rPr>
      </w:pPr>
      <w:r w:rsidRPr="0014136A">
        <w:rPr>
          <w:rFonts w:ascii="Times New Roman" w:hAnsi="Times New Roman"/>
          <w:sz w:val="24"/>
          <w:szCs w:val="24"/>
        </w:rPr>
        <w:t>Глава Венгерского муниципального образования                                         А.В. Стрельников</w:t>
      </w:r>
    </w:p>
    <w:bookmarkEnd w:id="0"/>
    <w:p w:rsidR="001E55A8" w:rsidRPr="0014136A" w:rsidRDefault="001E55A8" w:rsidP="001E55A8">
      <w:pPr>
        <w:rPr>
          <w:rFonts w:ascii="Times New Roman" w:hAnsi="Times New Roman"/>
          <w:sz w:val="24"/>
          <w:szCs w:val="24"/>
        </w:rPr>
      </w:pPr>
      <w:r w:rsidRPr="0014136A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14136A">
        <w:rPr>
          <w:rFonts w:ascii="Times New Roman" w:hAnsi="Times New Roman"/>
          <w:sz w:val="24"/>
          <w:szCs w:val="24"/>
        </w:rPr>
        <w:br w:type="page"/>
      </w:r>
    </w:p>
    <w:p w:rsidR="007150CA" w:rsidRDefault="007150CA"/>
    <w:sectPr w:rsidR="0071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562A2"/>
    <w:multiLevelType w:val="hybridMultilevel"/>
    <w:tmpl w:val="44781BFC"/>
    <w:lvl w:ilvl="0" w:tplc="F56E1B44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3D529A"/>
    <w:multiLevelType w:val="hybridMultilevel"/>
    <w:tmpl w:val="A1500DAA"/>
    <w:lvl w:ilvl="0" w:tplc="41DCE7A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A4670C"/>
    <w:multiLevelType w:val="hybridMultilevel"/>
    <w:tmpl w:val="A04ACCFE"/>
    <w:lvl w:ilvl="0" w:tplc="B70E10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FE6"/>
    <w:rsid w:val="00010FE6"/>
    <w:rsid w:val="0014136A"/>
    <w:rsid w:val="001E55A8"/>
    <w:rsid w:val="0022086A"/>
    <w:rsid w:val="007150CA"/>
    <w:rsid w:val="00A840E7"/>
    <w:rsid w:val="00B077F2"/>
    <w:rsid w:val="00B30836"/>
    <w:rsid w:val="00CD4F45"/>
    <w:rsid w:val="00D9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FDFB"/>
  <w15:docId w15:val="{D6A94549-7521-4E8E-8624-7F0C7881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55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5A8"/>
    <w:pPr>
      <w:ind w:left="720"/>
      <w:contextualSpacing/>
    </w:pPr>
  </w:style>
  <w:style w:type="table" w:styleId="a4">
    <w:name w:val="Table Grid"/>
    <w:basedOn w:val="a1"/>
    <w:uiPriority w:val="39"/>
    <w:rsid w:val="001E5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077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7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2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Work</cp:lastModifiedBy>
  <cp:revision>5</cp:revision>
  <cp:lastPrinted>2023-04-26T07:51:00Z</cp:lastPrinted>
  <dcterms:created xsi:type="dcterms:W3CDTF">2019-04-04T01:06:00Z</dcterms:created>
  <dcterms:modified xsi:type="dcterms:W3CDTF">2023-04-26T07:53:00Z</dcterms:modified>
</cp:coreProperties>
</file>