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«Тайшетский район»</w:t>
      </w:r>
    </w:p>
    <w:p w:rsidR="00982D14" w:rsidRDefault="00982D14" w:rsidP="00982D14">
      <w:pPr>
        <w:widowControl w:val="0"/>
        <w:autoSpaceDE w:val="0"/>
        <w:autoSpaceDN w:val="0"/>
        <w:adjustRightInd w:val="0"/>
        <w:ind w:left="68" w:firstLine="720"/>
        <w:contextualSpacing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образование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«Тайшетский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район»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Венгерское муниципальное образование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Lucida Sans Unicode"/>
          <w:b/>
          <w:sz w:val="32"/>
          <w:szCs w:val="32"/>
        </w:rPr>
        <w:t xml:space="preserve">Венгерского 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образовани</w:t>
      </w:r>
      <w:r>
        <w:rPr>
          <w:rFonts w:eastAsia="Lucida Sans Unicode"/>
          <w:b/>
          <w:sz w:val="28"/>
          <w:szCs w:val="28"/>
        </w:rPr>
        <w:t>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2D14" w:rsidRDefault="00982D14" w:rsidP="00982D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982D14" w:rsidRDefault="00982D14" w:rsidP="00982D14">
      <w:pPr>
        <w:widowControl w:val="0"/>
        <w:autoSpaceDE w:val="0"/>
        <w:autoSpaceDN w:val="0"/>
        <w:adjustRightInd w:val="0"/>
      </w:pPr>
    </w:p>
    <w:p w:rsidR="00982D14" w:rsidRDefault="00982D14" w:rsidP="00982D14">
      <w:pPr>
        <w:widowControl w:val="0"/>
        <w:autoSpaceDE w:val="0"/>
        <w:autoSpaceDN w:val="0"/>
        <w:adjustRightInd w:val="0"/>
      </w:pPr>
      <w:r>
        <w:rPr>
          <w:sz w:val="18"/>
        </w:rPr>
        <w:t xml:space="preserve"> </w:t>
      </w:r>
      <w:r w:rsidR="00AF4FD2">
        <w:t xml:space="preserve">от  « </w:t>
      </w:r>
      <w:r w:rsidR="00922DB1">
        <w:t>20</w:t>
      </w:r>
      <w:r w:rsidR="00C03D0A">
        <w:t xml:space="preserve">» февраля </w:t>
      </w:r>
      <w:r w:rsidR="00AF4FD2">
        <w:t xml:space="preserve">2024 </w:t>
      </w:r>
      <w:r>
        <w:t xml:space="preserve"> г.                                                                                     № </w:t>
      </w:r>
      <w:r w:rsidR="00922DB1">
        <w:t>7</w:t>
      </w:r>
    </w:p>
    <w:p w:rsidR="00982D14" w:rsidRDefault="00982D14" w:rsidP="00982D1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82D14" w:rsidTr="00982D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14" w:rsidRDefault="00982D1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Об актуализации адресных сведений в государственном адресном реестре.</w:t>
            </w:r>
          </w:p>
        </w:tc>
      </w:tr>
    </w:tbl>
    <w:p w:rsidR="00982D14" w:rsidRDefault="00982D14" w:rsidP="00982D14">
      <w:pPr>
        <w:autoSpaceDE w:val="0"/>
        <w:autoSpaceDN w:val="0"/>
        <w:rPr>
          <w:b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82D14" w:rsidTr="00982D14">
        <w:trPr>
          <w:trHeight w:val="360"/>
        </w:trPr>
        <w:tc>
          <w:tcPr>
            <w:tcW w:w="9540" w:type="dxa"/>
            <w:hideMark/>
          </w:tcPr>
          <w:p w:rsidR="00982D14" w:rsidRDefault="00982D14">
            <w:pPr>
              <w:widowControl w:val="0"/>
              <w:tabs>
                <w:tab w:val="left" w:pos="726"/>
                <w:tab w:val="center" w:pos="4662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</w:tbl>
    <w:p w:rsidR="00982D14" w:rsidRDefault="00982D14" w:rsidP="00982D14">
      <w:pPr>
        <w:rPr>
          <w:rFonts w:ascii="Calibri" w:hAnsi="Calibri"/>
          <w:vanish/>
          <w:sz w:val="22"/>
          <w:szCs w:val="22"/>
        </w:rPr>
      </w:pPr>
    </w:p>
    <w:p w:rsidR="00982D14" w:rsidRDefault="00982D14" w:rsidP="00982D14">
      <w:pPr>
        <w:ind w:firstLine="720"/>
        <w:jc w:val="both"/>
        <w:rPr>
          <w:sz w:val="28"/>
          <w:szCs w:val="28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proofErr w:type="gramStart"/>
      <w:r>
        <w:t xml:space="preserve">На основании </w:t>
      </w:r>
      <w:r w:rsidR="00CF4127">
        <w:rPr>
          <w:color w:val="000000"/>
        </w:rPr>
        <w:t>Постановления</w:t>
      </w:r>
      <w:bookmarkStart w:id="0" w:name="_GoBack"/>
      <w:bookmarkEnd w:id="0"/>
      <w:r>
        <w:rPr>
          <w:color w:val="000000"/>
        </w:rPr>
        <w:t xml:space="preserve">  администрации  Венгерского муниципального образования   № 67  от 10.10.2015г «Об утверждении правил присвоения, изменения и аннулирования адресов на территории Венгерского муниципального образования»,   руководствуясь ст. 16 Федерального Закона № 131-ФЗ от 06.10.2003 г.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о внесении изменений в</w:t>
      </w:r>
      <w:proofErr w:type="gramEnd"/>
      <w:r>
        <w:rPr>
          <w:color w:val="000000"/>
        </w:rPr>
        <w:t xml:space="preserve"> Федеральный закон «Об общих принципах организации местного самоуправления в Российской Федерации», ст.ст. 23, 46 Устава Венгерского муниципального образования, администрация Венгерского муниципального образования,</w:t>
      </w:r>
    </w:p>
    <w:p w:rsidR="00982D14" w:rsidRDefault="00982D14" w:rsidP="00982D14">
      <w:pPr>
        <w:ind w:firstLine="720"/>
        <w:jc w:val="both"/>
        <w:rPr>
          <w:color w:val="000000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1.Сведения об адресах объектов адресации, размещенных в государственном адресном реестре, уточнить:</w:t>
      </w: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1)добавить кадастровые номера объектов адресации согласно приложению к настоящему распоряжению.</w:t>
      </w:r>
    </w:p>
    <w:p w:rsidR="00982D14" w:rsidRDefault="00982D14" w:rsidP="00982D14">
      <w:pPr>
        <w:ind w:firstLine="720"/>
        <w:jc w:val="both"/>
        <w:rPr>
          <w:color w:val="000000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2. В течение трех рабочих дней внести сведения об объектах адресации, указанных в приложении настоящего распоряжения, в государственный адресный реестр.</w:t>
      </w:r>
    </w:p>
    <w:p w:rsidR="00982D14" w:rsidRDefault="00982D14" w:rsidP="00982D14">
      <w:pPr>
        <w:ind w:firstLine="709"/>
        <w:jc w:val="both"/>
        <w:rPr>
          <w:color w:val="000000"/>
        </w:rPr>
      </w:pPr>
    </w:p>
    <w:p w:rsidR="00982D14" w:rsidRDefault="00982D14" w:rsidP="00982D14">
      <w:pPr>
        <w:ind w:firstLine="709"/>
        <w:jc w:val="both"/>
      </w:pPr>
      <w:r>
        <w:rPr>
          <w:color w:val="000000"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982D14" w:rsidRDefault="00982D14" w:rsidP="00982D14"/>
    <w:p w:rsidR="00982D14" w:rsidRDefault="00982D14" w:rsidP="00982D14"/>
    <w:p w:rsidR="00982D14" w:rsidRDefault="00982D14" w:rsidP="00982D14"/>
    <w:p w:rsidR="00982D14" w:rsidRDefault="00982D14" w:rsidP="00982D14"/>
    <w:p w:rsidR="00982D14" w:rsidRDefault="00A37E01" w:rsidP="00982D14">
      <w:pPr>
        <w:tabs>
          <w:tab w:val="left" w:pos="1440"/>
        </w:tabs>
      </w:pPr>
      <w:r>
        <w:t>Глава</w:t>
      </w:r>
      <w:r w:rsidR="00982D14">
        <w:t xml:space="preserve"> Венгерского</w:t>
      </w:r>
    </w:p>
    <w:p w:rsidR="00982D14" w:rsidRDefault="00982D14" w:rsidP="00982D14">
      <w:pPr>
        <w:tabs>
          <w:tab w:val="left" w:pos="1440"/>
        </w:tabs>
      </w:pPr>
      <w:r>
        <w:t>муниципальног</w:t>
      </w:r>
      <w:r w:rsidR="00A37E01">
        <w:t>о образования</w:t>
      </w:r>
      <w:r w:rsidR="00A37E01">
        <w:tab/>
      </w:r>
      <w:r w:rsidR="00A37E01">
        <w:tab/>
      </w:r>
      <w:r w:rsidR="00A37E01">
        <w:tab/>
      </w:r>
      <w:r w:rsidR="00A37E01">
        <w:tab/>
      </w:r>
      <w:r w:rsidR="00A37E01">
        <w:tab/>
      </w:r>
      <w:r w:rsidR="00922DB1">
        <w:t xml:space="preserve">   </w:t>
      </w:r>
      <w:r w:rsidR="00A37E01">
        <w:t>А.В. Стрельников</w:t>
      </w:r>
    </w:p>
    <w:p w:rsidR="00982D14" w:rsidRDefault="00982D14" w:rsidP="00982D14">
      <w:pPr>
        <w:tabs>
          <w:tab w:val="left" w:pos="1440"/>
        </w:tabs>
      </w:pPr>
    </w:p>
    <w:p w:rsidR="00982D14" w:rsidRDefault="00982D14" w:rsidP="00982D14">
      <w:pPr>
        <w:tabs>
          <w:tab w:val="left" w:pos="1440"/>
        </w:tabs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22DB1" w:rsidRDefault="00922DB1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22DB1" w:rsidRDefault="00922DB1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22DB1" w:rsidRDefault="00922DB1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0D1CA9">
      <w:pPr>
        <w:tabs>
          <w:tab w:val="left" w:pos="1440"/>
        </w:tabs>
        <w:rPr>
          <w:sz w:val="22"/>
          <w:szCs w:val="22"/>
        </w:rPr>
      </w:pPr>
    </w:p>
    <w:p w:rsidR="000D1CA9" w:rsidRDefault="000D1CA9" w:rsidP="000D1CA9">
      <w:pPr>
        <w:tabs>
          <w:tab w:val="left" w:pos="1440"/>
        </w:tabs>
        <w:rPr>
          <w:sz w:val="22"/>
          <w:szCs w:val="22"/>
        </w:rPr>
      </w:pPr>
    </w:p>
    <w:p w:rsidR="00982D14" w:rsidRPr="00922DB1" w:rsidRDefault="00982D14" w:rsidP="00982D14">
      <w:pPr>
        <w:tabs>
          <w:tab w:val="left" w:pos="1440"/>
        </w:tabs>
        <w:jc w:val="right"/>
        <w:rPr>
          <w:sz w:val="20"/>
          <w:szCs w:val="20"/>
        </w:rPr>
      </w:pPr>
      <w:r w:rsidRPr="00922DB1">
        <w:rPr>
          <w:sz w:val="20"/>
          <w:szCs w:val="20"/>
        </w:rPr>
        <w:lastRenderedPageBreak/>
        <w:t>Приложение</w:t>
      </w:r>
    </w:p>
    <w:p w:rsidR="00982D14" w:rsidRPr="00922DB1" w:rsidRDefault="00982D14" w:rsidP="00982D14">
      <w:pPr>
        <w:tabs>
          <w:tab w:val="left" w:pos="1440"/>
        </w:tabs>
        <w:jc w:val="right"/>
        <w:rPr>
          <w:sz w:val="20"/>
          <w:szCs w:val="20"/>
        </w:rPr>
      </w:pPr>
      <w:r w:rsidRPr="00922DB1">
        <w:rPr>
          <w:sz w:val="20"/>
          <w:szCs w:val="20"/>
        </w:rPr>
        <w:t>к распоряжению главы Венгерского</w:t>
      </w:r>
    </w:p>
    <w:p w:rsidR="00982D14" w:rsidRPr="00922DB1" w:rsidRDefault="00982D14" w:rsidP="00982D14">
      <w:pPr>
        <w:tabs>
          <w:tab w:val="left" w:pos="1440"/>
        </w:tabs>
        <w:jc w:val="right"/>
        <w:rPr>
          <w:sz w:val="20"/>
          <w:szCs w:val="20"/>
        </w:rPr>
      </w:pPr>
      <w:r w:rsidRPr="00922DB1">
        <w:rPr>
          <w:sz w:val="20"/>
          <w:szCs w:val="20"/>
        </w:rPr>
        <w:t xml:space="preserve"> муниципального образования</w:t>
      </w:r>
    </w:p>
    <w:p w:rsidR="00982D14" w:rsidRPr="00922DB1" w:rsidRDefault="00982D14" w:rsidP="00982D14">
      <w:pPr>
        <w:tabs>
          <w:tab w:val="left" w:pos="1440"/>
        </w:tabs>
        <w:jc w:val="right"/>
        <w:rPr>
          <w:sz w:val="20"/>
          <w:szCs w:val="20"/>
        </w:rPr>
      </w:pPr>
      <w:r w:rsidRPr="00922DB1">
        <w:rPr>
          <w:sz w:val="20"/>
          <w:szCs w:val="20"/>
        </w:rPr>
        <w:t>от «</w:t>
      </w:r>
      <w:r w:rsidR="00922DB1" w:rsidRPr="00922DB1">
        <w:rPr>
          <w:sz w:val="20"/>
          <w:szCs w:val="20"/>
        </w:rPr>
        <w:t>20</w:t>
      </w:r>
      <w:r w:rsidR="00C03D0A" w:rsidRPr="00922DB1">
        <w:rPr>
          <w:sz w:val="20"/>
          <w:szCs w:val="20"/>
        </w:rPr>
        <w:t>» февраля</w:t>
      </w:r>
      <w:r w:rsidR="00B860DD">
        <w:rPr>
          <w:sz w:val="20"/>
          <w:szCs w:val="20"/>
        </w:rPr>
        <w:t xml:space="preserve"> 2024</w:t>
      </w:r>
      <w:r w:rsidR="00AF4FD2" w:rsidRPr="00922DB1">
        <w:rPr>
          <w:sz w:val="20"/>
          <w:szCs w:val="20"/>
        </w:rPr>
        <w:t xml:space="preserve"> </w:t>
      </w:r>
      <w:r w:rsidRPr="00922DB1">
        <w:rPr>
          <w:sz w:val="20"/>
          <w:szCs w:val="20"/>
        </w:rPr>
        <w:t xml:space="preserve"> №</w:t>
      </w:r>
      <w:r w:rsidR="00C03D0A" w:rsidRPr="00922DB1">
        <w:rPr>
          <w:sz w:val="20"/>
          <w:szCs w:val="20"/>
        </w:rPr>
        <w:t xml:space="preserve"> </w:t>
      </w:r>
      <w:r w:rsidR="00922DB1" w:rsidRPr="00922DB1">
        <w:rPr>
          <w:sz w:val="20"/>
          <w:szCs w:val="20"/>
        </w:rPr>
        <w:t>7</w:t>
      </w:r>
      <w:r w:rsidR="00AF4FD2" w:rsidRPr="00922DB1">
        <w:rPr>
          <w:sz w:val="20"/>
          <w:szCs w:val="20"/>
        </w:rPr>
        <w:t xml:space="preserve"> </w:t>
      </w:r>
      <w:r w:rsidRPr="00922DB1">
        <w:rPr>
          <w:sz w:val="20"/>
          <w:szCs w:val="20"/>
        </w:rPr>
        <w:t xml:space="preserve">  </w:t>
      </w:r>
    </w:p>
    <w:p w:rsidR="00982D14" w:rsidRPr="00922DB1" w:rsidRDefault="00982D14" w:rsidP="00982D14">
      <w:pPr>
        <w:tabs>
          <w:tab w:val="left" w:pos="1440"/>
        </w:tabs>
        <w:jc w:val="right"/>
        <w:rPr>
          <w:b/>
          <w:sz w:val="22"/>
          <w:szCs w:val="22"/>
        </w:rPr>
      </w:pPr>
    </w:p>
    <w:p w:rsidR="00982D14" w:rsidRPr="00922DB1" w:rsidRDefault="00982D14" w:rsidP="00982D14">
      <w:pPr>
        <w:tabs>
          <w:tab w:val="left" w:pos="1440"/>
        </w:tabs>
        <w:jc w:val="center"/>
        <w:rPr>
          <w:b/>
        </w:rPr>
      </w:pPr>
      <w:r w:rsidRPr="00922DB1">
        <w:rPr>
          <w:b/>
        </w:rPr>
        <w:t>Характеристики объектов адресации</w:t>
      </w:r>
    </w:p>
    <w:p w:rsidR="00982D14" w:rsidRPr="00922DB1" w:rsidRDefault="00982D14" w:rsidP="00982D14">
      <w:pPr>
        <w:tabs>
          <w:tab w:val="left" w:pos="1440"/>
        </w:tabs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982D14" w:rsidRPr="00922DB1" w:rsidTr="000D1CA9">
        <w:tc>
          <w:tcPr>
            <w:tcW w:w="675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2DB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22DB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675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393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Кадастровый номер объекта адресации</w:t>
            </w:r>
          </w:p>
        </w:tc>
      </w:tr>
      <w:tr w:rsidR="00982D14" w:rsidRPr="00922DB1" w:rsidTr="00C03D0A">
        <w:trPr>
          <w:trHeight w:val="360"/>
        </w:trPr>
        <w:tc>
          <w:tcPr>
            <w:tcW w:w="675" w:type="dxa"/>
            <w:hideMark/>
          </w:tcPr>
          <w:p w:rsidR="00982D14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:rsidR="00982D14" w:rsidRPr="00922DB1" w:rsidRDefault="00982D14" w:rsidP="00C03D0A">
            <w:pPr>
              <w:pStyle w:val="a3"/>
              <w:rPr>
                <w:color w:val="000000"/>
              </w:rPr>
            </w:pPr>
            <w:r w:rsidRPr="00922DB1">
              <w:rPr>
                <w:lang w:eastAsia="en-US"/>
              </w:rPr>
              <w:t>Российская Федерация,</w:t>
            </w:r>
            <w:r w:rsidR="00AF4FD2" w:rsidRPr="00922DB1">
              <w:rPr>
                <w:color w:val="000000"/>
              </w:rPr>
              <w:t xml:space="preserve"> </w:t>
            </w:r>
            <w:r w:rsidR="00C03D0A" w:rsidRPr="00922DB1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Гагарина, дом 12</w:t>
            </w:r>
          </w:p>
        </w:tc>
        <w:tc>
          <w:tcPr>
            <w:tcW w:w="2675" w:type="dxa"/>
          </w:tcPr>
          <w:p w:rsidR="00AF4FD2" w:rsidRPr="00922DB1" w:rsidRDefault="00AF4FD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D0A" w:rsidRPr="00922DB1" w:rsidRDefault="00C03D0A" w:rsidP="00880AE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82D14" w:rsidRPr="00922DB1" w:rsidRDefault="00C03D0A" w:rsidP="00880AE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22DB1">
              <w:rPr>
                <w:color w:val="000000"/>
                <w:sz w:val="24"/>
                <w:szCs w:val="24"/>
                <w:lang w:eastAsia="en-US"/>
              </w:rPr>
              <w:t>fac65cd3-2c54-4266-822d-b68e4f435d5b</w:t>
            </w:r>
          </w:p>
        </w:tc>
        <w:tc>
          <w:tcPr>
            <w:tcW w:w="2393" w:type="dxa"/>
          </w:tcPr>
          <w:p w:rsidR="00C03D0A" w:rsidRPr="00922DB1" w:rsidRDefault="00C03D0A" w:rsidP="00880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D0A" w:rsidRPr="00922DB1" w:rsidRDefault="00C03D0A" w:rsidP="00880A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82D14" w:rsidRPr="00922DB1" w:rsidRDefault="00C03D0A" w:rsidP="00880AE2">
            <w:pPr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38:14:170401:402</w:t>
            </w:r>
          </w:p>
        </w:tc>
      </w:tr>
      <w:tr w:rsidR="00C03D0A" w:rsidRPr="00922DB1" w:rsidTr="00C03D0A">
        <w:trPr>
          <w:trHeight w:val="138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3D778D" w:rsidRPr="00922DB1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Ленина, здание 17а</w:t>
            </w:r>
          </w:p>
        </w:tc>
        <w:tc>
          <w:tcPr>
            <w:tcW w:w="2675" w:type="dxa"/>
          </w:tcPr>
          <w:p w:rsidR="003D778D" w:rsidRPr="00922DB1" w:rsidRDefault="003D778D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D0A" w:rsidRPr="00922DB1" w:rsidRDefault="003D778D" w:rsidP="00880AE2">
            <w:pPr>
              <w:jc w:val="center"/>
              <w:rPr>
                <w:color w:val="000000"/>
                <w:sz w:val="24"/>
                <w:szCs w:val="24"/>
              </w:rPr>
            </w:pPr>
            <w:r w:rsidRPr="00922DB1">
              <w:rPr>
                <w:color w:val="000000"/>
                <w:sz w:val="24"/>
                <w:szCs w:val="24"/>
              </w:rPr>
              <w:t>7ab31dfc-8b34-462f-8463-88293bab52a8</w:t>
            </w:r>
          </w:p>
        </w:tc>
        <w:tc>
          <w:tcPr>
            <w:tcW w:w="2393" w:type="dxa"/>
          </w:tcPr>
          <w:p w:rsidR="003D778D" w:rsidRPr="00922DB1" w:rsidRDefault="003D778D" w:rsidP="00880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D0A" w:rsidRPr="00922DB1" w:rsidRDefault="003D778D" w:rsidP="00880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38:14:170201:227</w:t>
            </w:r>
          </w:p>
        </w:tc>
      </w:tr>
      <w:tr w:rsidR="00C03D0A" w:rsidRPr="00922DB1" w:rsidTr="00C03D0A">
        <w:trPr>
          <w:trHeight w:val="125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3D778D" w:rsidRPr="00922DB1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Ленина, дом 6</w:t>
            </w:r>
          </w:p>
        </w:tc>
        <w:tc>
          <w:tcPr>
            <w:tcW w:w="2675" w:type="dxa"/>
          </w:tcPr>
          <w:p w:rsidR="00880AE2" w:rsidRPr="00922DB1" w:rsidRDefault="00880AE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D0A" w:rsidRPr="00922DB1" w:rsidRDefault="00880AE2" w:rsidP="00880AE2">
            <w:pPr>
              <w:jc w:val="center"/>
              <w:rPr>
                <w:color w:val="000000"/>
                <w:sz w:val="24"/>
                <w:szCs w:val="24"/>
              </w:rPr>
            </w:pPr>
            <w:r w:rsidRPr="00922DB1">
              <w:rPr>
                <w:color w:val="000000"/>
                <w:sz w:val="24"/>
                <w:szCs w:val="24"/>
              </w:rPr>
              <w:t>603d92e3-2164-4b52-bb0f-62a5847c0202</w:t>
            </w:r>
          </w:p>
        </w:tc>
        <w:tc>
          <w:tcPr>
            <w:tcW w:w="2393" w:type="dxa"/>
          </w:tcPr>
          <w:p w:rsidR="00880AE2" w:rsidRPr="00922DB1" w:rsidRDefault="00880AE2" w:rsidP="00880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0AE2" w:rsidRPr="00922DB1" w:rsidRDefault="00880AE2" w:rsidP="00880A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03D0A" w:rsidRPr="00922DB1" w:rsidRDefault="00880AE2" w:rsidP="00880AE2">
            <w:pPr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38:14:170401:379</w:t>
            </w:r>
          </w:p>
        </w:tc>
      </w:tr>
      <w:tr w:rsidR="00C03D0A" w:rsidRPr="00922DB1" w:rsidTr="00C03D0A">
        <w:trPr>
          <w:trHeight w:val="97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880AE2" w:rsidRPr="00922DB1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Ленина, дом 20</w:t>
            </w:r>
          </w:p>
        </w:tc>
        <w:tc>
          <w:tcPr>
            <w:tcW w:w="2675" w:type="dxa"/>
          </w:tcPr>
          <w:p w:rsidR="00880AE2" w:rsidRPr="00922DB1" w:rsidRDefault="00880AE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AE2" w:rsidRPr="00922DB1" w:rsidRDefault="00880AE2" w:rsidP="00880AE2">
            <w:pPr>
              <w:jc w:val="center"/>
              <w:rPr>
                <w:sz w:val="24"/>
                <w:szCs w:val="24"/>
              </w:rPr>
            </w:pPr>
          </w:p>
          <w:p w:rsidR="00C03D0A" w:rsidRPr="00922DB1" w:rsidRDefault="00880AE2" w:rsidP="00880AE2">
            <w:pPr>
              <w:jc w:val="center"/>
              <w:rPr>
                <w:sz w:val="24"/>
                <w:szCs w:val="24"/>
              </w:rPr>
            </w:pPr>
            <w:r w:rsidRPr="00922DB1">
              <w:rPr>
                <w:color w:val="000000"/>
                <w:sz w:val="24"/>
                <w:szCs w:val="24"/>
              </w:rPr>
              <w:t>4711f75b-006c-42f8-8485-e4f4e9cd7c18</w:t>
            </w:r>
          </w:p>
        </w:tc>
        <w:tc>
          <w:tcPr>
            <w:tcW w:w="2393" w:type="dxa"/>
          </w:tcPr>
          <w:p w:rsidR="00880AE2" w:rsidRPr="00922DB1" w:rsidRDefault="00880AE2" w:rsidP="00880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0AE2" w:rsidRPr="00922DB1" w:rsidRDefault="00880AE2" w:rsidP="00880A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03D0A" w:rsidRPr="00922DB1" w:rsidRDefault="00880AE2" w:rsidP="00880AE2">
            <w:pPr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38:14:170401:373</w:t>
            </w:r>
          </w:p>
        </w:tc>
      </w:tr>
      <w:tr w:rsidR="00C03D0A" w:rsidRPr="00922DB1" w:rsidTr="00C03D0A">
        <w:trPr>
          <w:trHeight w:val="138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880AE2" w:rsidRPr="00922DB1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Ленина, дом 22</w:t>
            </w:r>
          </w:p>
        </w:tc>
        <w:tc>
          <w:tcPr>
            <w:tcW w:w="2675" w:type="dxa"/>
          </w:tcPr>
          <w:p w:rsidR="00880AE2" w:rsidRPr="00922DB1" w:rsidRDefault="00880AE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D0A" w:rsidRPr="00922DB1" w:rsidRDefault="00880AE2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2DB1">
              <w:rPr>
                <w:color w:val="000000"/>
                <w:sz w:val="24"/>
                <w:szCs w:val="24"/>
                <w:lang w:val="en-US"/>
              </w:rPr>
              <w:t>e0bc94c1-e77e-4fae-b757-f2f5eef0f3e6</w:t>
            </w:r>
          </w:p>
        </w:tc>
        <w:tc>
          <w:tcPr>
            <w:tcW w:w="2393" w:type="dxa"/>
          </w:tcPr>
          <w:p w:rsidR="00880AE2" w:rsidRPr="00922DB1" w:rsidRDefault="00880AE2" w:rsidP="00880AE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C03D0A" w:rsidRPr="00922DB1" w:rsidRDefault="00880AE2" w:rsidP="00880A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38:14:170401:349</w:t>
            </w:r>
          </w:p>
        </w:tc>
      </w:tr>
      <w:tr w:rsidR="00C03D0A" w:rsidRPr="00922DB1" w:rsidTr="00C03D0A">
        <w:trPr>
          <w:trHeight w:val="125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880AE2" w:rsidRPr="00922DB1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1-я Береговая, дом 10</w:t>
            </w:r>
          </w:p>
        </w:tc>
        <w:tc>
          <w:tcPr>
            <w:tcW w:w="2675" w:type="dxa"/>
          </w:tcPr>
          <w:p w:rsidR="00880AE2" w:rsidRPr="00922DB1" w:rsidRDefault="00880AE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D0A" w:rsidRPr="00922DB1" w:rsidRDefault="00880AE2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2DB1">
              <w:rPr>
                <w:color w:val="000000"/>
                <w:sz w:val="24"/>
                <w:szCs w:val="24"/>
                <w:lang w:val="en-US"/>
              </w:rPr>
              <w:t>c0f5edec-b41b-43aa-ae2f-6ec9689a0ee1</w:t>
            </w:r>
          </w:p>
        </w:tc>
        <w:tc>
          <w:tcPr>
            <w:tcW w:w="2393" w:type="dxa"/>
          </w:tcPr>
          <w:p w:rsidR="00880AE2" w:rsidRPr="00922DB1" w:rsidRDefault="00880AE2" w:rsidP="00E03F4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880AE2" w:rsidRPr="00922DB1" w:rsidRDefault="00880AE2" w:rsidP="00E03F4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C03D0A" w:rsidRPr="00922DB1" w:rsidRDefault="00880AE2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38:14:170401:450</w:t>
            </w:r>
          </w:p>
        </w:tc>
      </w:tr>
      <w:tr w:rsidR="00C03D0A" w:rsidRPr="00922DB1" w:rsidTr="00C03D0A">
        <w:trPr>
          <w:trHeight w:val="125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880AE2" w:rsidRPr="00922DB1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при железнодорожной станции Саранчет 2-й, улица Центральная, дом 30</w:t>
            </w:r>
          </w:p>
        </w:tc>
        <w:tc>
          <w:tcPr>
            <w:tcW w:w="2675" w:type="dxa"/>
          </w:tcPr>
          <w:p w:rsidR="00880AE2" w:rsidRPr="00922DB1" w:rsidRDefault="00880AE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AE2" w:rsidRPr="00922DB1" w:rsidRDefault="00880AE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D0A" w:rsidRPr="00922DB1" w:rsidRDefault="00880AE2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2DB1">
              <w:rPr>
                <w:color w:val="000000"/>
                <w:sz w:val="24"/>
                <w:szCs w:val="24"/>
                <w:lang w:val="en-US"/>
              </w:rPr>
              <w:t>aaff6f74-e939-411c-a11b-85fff5894e6e</w:t>
            </w:r>
          </w:p>
        </w:tc>
        <w:tc>
          <w:tcPr>
            <w:tcW w:w="2393" w:type="dxa"/>
          </w:tcPr>
          <w:p w:rsidR="00880AE2" w:rsidRPr="00922DB1" w:rsidRDefault="00880AE2" w:rsidP="00E03F4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880AE2" w:rsidRPr="00922DB1" w:rsidRDefault="00880AE2" w:rsidP="00E03F4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C03D0A" w:rsidRPr="00922DB1" w:rsidRDefault="00880AE2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38:14:170101:367</w:t>
            </w:r>
          </w:p>
        </w:tc>
      </w:tr>
      <w:tr w:rsidR="00C03D0A" w:rsidRPr="00922DB1" w:rsidTr="00C03D0A">
        <w:trPr>
          <w:trHeight w:val="152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0C7B1A" w:rsidRPr="00922DB1">
              <w:rPr>
                <w:color w:val="000000"/>
                <w:sz w:val="24"/>
                <w:szCs w:val="24"/>
              </w:rPr>
              <w:t xml:space="preserve">Иркутская область, муниципальный район Тайшетский, сельское поселение Венгерское, поселок Венгерка, улица </w:t>
            </w:r>
            <w:proofErr w:type="spellStart"/>
            <w:r w:rsidR="000C7B1A" w:rsidRPr="00922DB1">
              <w:rPr>
                <w:color w:val="000000"/>
                <w:sz w:val="24"/>
                <w:szCs w:val="24"/>
              </w:rPr>
              <w:t>Талинка</w:t>
            </w:r>
            <w:proofErr w:type="spellEnd"/>
            <w:r w:rsidR="000C7B1A" w:rsidRPr="00922DB1">
              <w:rPr>
                <w:color w:val="000000"/>
                <w:sz w:val="24"/>
                <w:szCs w:val="24"/>
              </w:rPr>
              <w:t>, дом 4</w:t>
            </w:r>
          </w:p>
        </w:tc>
        <w:tc>
          <w:tcPr>
            <w:tcW w:w="2675" w:type="dxa"/>
          </w:tcPr>
          <w:p w:rsidR="000C7B1A" w:rsidRPr="00922DB1" w:rsidRDefault="000C7B1A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D0A" w:rsidRPr="00922DB1" w:rsidRDefault="000C7B1A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2DB1">
              <w:rPr>
                <w:color w:val="000000"/>
                <w:sz w:val="24"/>
                <w:szCs w:val="24"/>
                <w:lang w:val="en-US"/>
              </w:rPr>
              <w:t>ce94d98d-d957-44df-a5ba-22e380d054de</w:t>
            </w:r>
          </w:p>
        </w:tc>
        <w:tc>
          <w:tcPr>
            <w:tcW w:w="2393" w:type="dxa"/>
          </w:tcPr>
          <w:p w:rsidR="000C7B1A" w:rsidRPr="00922DB1" w:rsidRDefault="000C7B1A" w:rsidP="00E03F4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C03D0A" w:rsidRPr="00922DB1" w:rsidRDefault="000C7B1A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38:14:170401:758</w:t>
            </w:r>
          </w:p>
        </w:tc>
      </w:tr>
      <w:tr w:rsidR="00C03D0A" w:rsidRPr="00922DB1" w:rsidTr="00C03D0A">
        <w:trPr>
          <w:trHeight w:val="83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D557D2" w:rsidRPr="00922DB1">
              <w:rPr>
                <w:color w:val="000000"/>
                <w:sz w:val="24"/>
                <w:szCs w:val="24"/>
              </w:rPr>
              <w:t xml:space="preserve">Иркутская область, муниципальный район Тайшетский, сельское поселение Венгерское, поселок Венгерка, улица </w:t>
            </w:r>
            <w:proofErr w:type="spellStart"/>
            <w:r w:rsidR="00D557D2" w:rsidRPr="00922DB1">
              <w:rPr>
                <w:color w:val="000000"/>
                <w:sz w:val="24"/>
                <w:szCs w:val="24"/>
              </w:rPr>
              <w:t>Талинка</w:t>
            </w:r>
            <w:proofErr w:type="spellEnd"/>
            <w:r w:rsidR="00D557D2" w:rsidRPr="00922DB1">
              <w:rPr>
                <w:color w:val="000000"/>
                <w:sz w:val="24"/>
                <w:szCs w:val="24"/>
              </w:rPr>
              <w:t>, дом 8</w:t>
            </w:r>
          </w:p>
        </w:tc>
        <w:tc>
          <w:tcPr>
            <w:tcW w:w="2675" w:type="dxa"/>
          </w:tcPr>
          <w:p w:rsidR="00C03D0A" w:rsidRPr="00922DB1" w:rsidRDefault="00D557D2" w:rsidP="00880AE2">
            <w:pPr>
              <w:jc w:val="center"/>
              <w:rPr>
                <w:color w:val="000000"/>
                <w:sz w:val="24"/>
                <w:szCs w:val="24"/>
              </w:rPr>
            </w:pPr>
            <w:r w:rsidRPr="00922DB1">
              <w:rPr>
                <w:color w:val="000000"/>
                <w:sz w:val="24"/>
                <w:szCs w:val="24"/>
              </w:rPr>
              <w:t>2e4ae856-e7c5-4140-96b0-334b76da7c9e</w:t>
            </w:r>
          </w:p>
        </w:tc>
        <w:tc>
          <w:tcPr>
            <w:tcW w:w="2393" w:type="dxa"/>
          </w:tcPr>
          <w:p w:rsidR="00C03D0A" w:rsidRPr="00922DB1" w:rsidRDefault="00D557D2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38:14:170401:965</w:t>
            </w:r>
          </w:p>
        </w:tc>
      </w:tr>
      <w:tr w:rsidR="00C03D0A" w:rsidRPr="00922DB1" w:rsidTr="00C03D0A">
        <w:trPr>
          <w:trHeight w:val="97"/>
        </w:trPr>
        <w:tc>
          <w:tcPr>
            <w:tcW w:w="675" w:type="dxa"/>
          </w:tcPr>
          <w:p w:rsidR="00C03D0A" w:rsidRPr="00922DB1" w:rsidRDefault="00C03D0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8" w:type="dxa"/>
          </w:tcPr>
          <w:p w:rsidR="00C03D0A" w:rsidRPr="00922DB1" w:rsidRDefault="00C03D0A">
            <w:pPr>
              <w:rPr>
                <w:sz w:val="24"/>
                <w:szCs w:val="24"/>
              </w:rPr>
            </w:pPr>
            <w:r w:rsidRPr="00922DB1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922DB1">
              <w:rPr>
                <w:color w:val="000000"/>
                <w:sz w:val="24"/>
                <w:szCs w:val="24"/>
              </w:rPr>
              <w:t xml:space="preserve"> </w:t>
            </w:r>
            <w:r w:rsidR="00D557D2" w:rsidRPr="00922DB1">
              <w:rPr>
                <w:color w:val="000000"/>
                <w:sz w:val="24"/>
                <w:szCs w:val="24"/>
              </w:rPr>
              <w:t xml:space="preserve">Иркутская область, муниципальный район Тайшетский, сельское поселение Венгерское, поселок Венгерка, улица </w:t>
            </w:r>
            <w:proofErr w:type="spellStart"/>
            <w:r w:rsidR="00D557D2" w:rsidRPr="00922DB1">
              <w:rPr>
                <w:color w:val="000000"/>
                <w:sz w:val="24"/>
                <w:szCs w:val="24"/>
              </w:rPr>
              <w:t>Талинка</w:t>
            </w:r>
            <w:proofErr w:type="spellEnd"/>
            <w:r w:rsidR="00D557D2" w:rsidRPr="00922DB1">
              <w:rPr>
                <w:color w:val="000000"/>
                <w:sz w:val="24"/>
                <w:szCs w:val="24"/>
              </w:rPr>
              <w:t>, дом 5</w:t>
            </w:r>
          </w:p>
        </w:tc>
        <w:tc>
          <w:tcPr>
            <w:tcW w:w="2675" w:type="dxa"/>
          </w:tcPr>
          <w:p w:rsidR="00C03D0A" w:rsidRPr="00922DB1" w:rsidRDefault="00D557D2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2DB1">
              <w:rPr>
                <w:color w:val="000000"/>
                <w:sz w:val="24"/>
                <w:szCs w:val="24"/>
                <w:lang w:val="en-US"/>
              </w:rPr>
              <w:t>bde2bde5-d58f-4a4b-a0ed-58cdfe97de09</w:t>
            </w:r>
          </w:p>
        </w:tc>
        <w:tc>
          <w:tcPr>
            <w:tcW w:w="2393" w:type="dxa"/>
          </w:tcPr>
          <w:p w:rsidR="00C03D0A" w:rsidRPr="00922DB1" w:rsidRDefault="00D557D2" w:rsidP="00E03F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DB1">
              <w:rPr>
                <w:sz w:val="24"/>
                <w:szCs w:val="24"/>
                <w:lang w:eastAsia="en-US"/>
              </w:rPr>
              <w:t>38:14:170401:464</w:t>
            </w:r>
          </w:p>
        </w:tc>
      </w:tr>
    </w:tbl>
    <w:p w:rsidR="00C27C76" w:rsidRPr="00922DB1" w:rsidRDefault="00C27C76" w:rsidP="00A37E01">
      <w:pPr>
        <w:tabs>
          <w:tab w:val="left" w:pos="1440"/>
        </w:tabs>
      </w:pPr>
    </w:p>
    <w:p w:rsidR="00C27C76" w:rsidRPr="00922DB1" w:rsidRDefault="00C27C76" w:rsidP="00A37E01">
      <w:pPr>
        <w:tabs>
          <w:tab w:val="left" w:pos="1440"/>
        </w:tabs>
      </w:pPr>
    </w:p>
    <w:p w:rsidR="00A37E01" w:rsidRPr="00922DB1" w:rsidRDefault="00A37E01" w:rsidP="00A37E01">
      <w:pPr>
        <w:tabs>
          <w:tab w:val="left" w:pos="1440"/>
        </w:tabs>
      </w:pPr>
      <w:r w:rsidRPr="00922DB1">
        <w:t>Глава  Венгерского</w:t>
      </w:r>
    </w:p>
    <w:p w:rsidR="00A37E01" w:rsidRPr="00922DB1" w:rsidRDefault="005571C5" w:rsidP="00A37E01">
      <w:r w:rsidRPr="00922DB1">
        <w:t>муниципального образования</w:t>
      </w:r>
      <w:r w:rsidRPr="00922DB1">
        <w:tab/>
      </w:r>
      <w:r w:rsidRPr="00922DB1">
        <w:tab/>
      </w:r>
      <w:r w:rsidRPr="00922DB1">
        <w:tab/>
        <w:t xml:space="preserve">          </w:t>
      </w:r>
      <w:r w:rsidR="008631EA" w:rsidRPr="00922DB1">
        <w:t xml:space="preserve">                       </w:t>
      </w:r>
      <w:r w:rsidRPr="00922DB1">
        <w:t xml:space="preserve">    </w:t>
      </w:r>
      <w:r w:rsidR="00A37E01" w:rsidRPr="00922DB1">
        <w:t>А.В. Стрельников</w:t>
      </w:r>
    </w:p>
    <w:p w:rsidR="008F5E69" w:rsidRPr="00922DB1" w:rsidRDefault="008F5E69" w:rsidP="00A37E01"/>
    <w:sectPr w:rsidR="008F5E69" w:rsidRPr="00922DB1" w:rsidSect="00922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FBB"/>
    <w:rsid w:val="00030B90"/>
    <w:rsid w:val="00052D96"/>
    <w:rsid w:val="000C7B1A"/>
    <w:rsid w:val="000D1CA9"/>
    <w:rsid w:val="0018596F"/>
    <w:rsid w:val="002C7DBE"/>
    <w:rsid w:val="00335CA6"/>
    <w:rsid w:val="003D778D"/>
    <w:rsid w:val="00494FBB"/>
    <w:rsid w:val="005571C5"/>
    <w:rsid w:val="00693845"/>
    <w:rsid w:val="00782449"/>
    <w:rsid w:val="007F6C51"/>
    <w:rsid w:val="00847F92"/>
    <w:rsid w:val="008631EA"/>
    <w:rsid w:val="00880AE2"/>
    <w:rsid w:val="008974E4"/>
    <w:rsid w:val="008F5E69"/>
    <w:rsid w:val="00922DB1"/>
    <w:rsid w:val="00973E4C"/>
    <w:rsid w:val="00982D14"/>
    <w:rsid w:val="00A37E01"/>
    <w:rsid w:val="00A73669"/>
    <w:rsid w:val="00AF4FD2"/>
    <w:rsid w:val="00AF760A"/>
    <w:rsid w:val="00B860DD"/>
    <w:rsid w:val="00B93B95"/>
    <w:rsid w:val="00BF7357"/>
    <w:rsid w:val="00C03D0A"/>
    <w:rsid w:val="00C27C76"/>
    <w:rsid w:val="00CF4127"/>
    <w:rsid w:val="00D557D2"/>
    <w:rsid w:val="00DD4691"/>
    <w:rsid w:val="00E03F4A"/>
    <w:rsid w:val="00E45422"/>
    <w:rsid w:val="00F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4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65F10-D05D-48CE-A4C8-6B31D53E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2024-02-20T01:53:00Z</cp:lastPrinted>
  <dcterms:created xsi:type="dcterms:W3CDTF">2023-12-06T01:14:00Z</dcterms:created>
  <dcterms:modified xsi:type="dcterms:W3CDTF">2024-02-20T02:05:00Z</dcterms:modified>
</cp:coreProperties>
</file>