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C4" w:rsidRPr="002D0C14" w:rsidRDefault="00EB30C4" w:rsidP="001F60ED">
      <w:pPr>
        <w:pStyle w:val="ConsPlusTitlePage"/>
        <w:rPr>
          <w:rFonts w:ascii="Times New Roman" w:hAnsi="Times New Roman" w:cs="Times New Roman"/>
          <w:b/>
        </w:rPr>
      </w:pPr>
    </w:p>
    <w:p w:rsidR="00EB30C4" w:rsidRDefault="00EB30C4">
      <w:pPr>
        <w:pStyle w:val="ConsPlusNormal"/>
        <w:jc w:val="both"/>
        <w:outlineLvl w:val="0"/>
      </w:pPr>
    </w:p>
    <w:p w:rsidR="00D5631C" w:rsidRPr="00053AEC" w:rsidRDefault="00D5631C" w:rsidP="00D5631C">
      <w:pPr>
        <w:ind w:right="707"/>
        <w:jc w:val="center"/>
        <w:rPr>
          <w:b/>
          <w:sz w:val="32"/>
          <w:szCs w:val="32"/>
        </w:rPr>
      </w:pPr>
      <w:r>
        <w:rPr>
          <w:b/>
          <w:sz w:val="32"/>
          <w:szCs w:val="32"/>
        </w:rPr>
        <w:t xml:space="preserve">  </w:t>
      </w:r>
      <w:r w:rsidRPr="00053AEC">
        <w:rPr>
          <w:b/>
          <w:sz w:val="32"/>
          <w:szCs w:val="32"/>
        </w:rPr>
        <w:t xml:space="preserve">Р о с </w:t>
      </w:r>
      <w:proofErr w:type="spellStart"/>
      <w:r w:rsidRPr="00053AEC">
        <w:rPr>
          <w:b/>
          <w:sz w:val="32"/>
          <w:szCs w:val="32"/>
        </w:rPr>
        <w:t>с</w:t>
      </w:r>
      <w:proofErr w:type="spellEnd"/>
      <w:r w:rsidRPr="00053AEC">
        <w:rPr>
          <w:b/>
          <w:sz w:val="32"/>
          <w:szCs w:val="32"/>
        </w:rPr>
        <w:t xml:space="preserve"> и й с к а я   Ф е д е р а ц и я </w:t>
      </w:r>
    </w:p>
    <w:p w:rsidR="00D5631C" w:rsidRPr="00053AEC" w:rsidRDefault="00D5631C" w:rsidP="00D5631C">
      <w:pPr>
        <w:ind w:right="707"/>
        <w:jc w:val="center"/>
        <w:rPr>
          <w:b/>
          <w:sz w:val="32"/>
          <w:szCs w:val="32"/>
        </w:rPr>
      </w:pPr>
      <w:r w:rsidRPr="00053AEC">
        <w:rPr>
          <w:b/>
          <w:sz w:val="32"/>
          <w:szCs w:val="32"/>
        </w:rPr>
        <w:t>Иркутская область</w:t>
      </w:r>
    </w:p>
    <w:p w:rsidR="00D5631C" w:rsidRPr="00053AEC" w:rsidRDefault="00D5631C" w:rsidP="00D5631C">
      <w:pPr>
        <w:ind w:right="707"/>
        <w:jc w:val="center"/>
        <w:rPr>
          <w:b/>
          <w:sz w:val="32"/>
          <w:szCs w:val="32"/>
        </w:rPr>
      </w:pPr>
      <w:r w:rsidRPr="00053AEC">
        <w:rPr>
          <w:b/>
          <w:sz w:val="32"/>
          <w:szCs w:val="32"/>
        </w:rPr>
        <w:t>Муниципальное образование "Тайшетский район"</w:t>
      </w:r>
    </w:p>
    <w:p w:rsidR="00D5631C" w:rsidRPr="00053AEC" w:rsidRDefault="00374BEC" w:rsidP="00D5631C">
      <w:pPr>
        <w:ind w:right="282"/>
        <w:jc w:val="center"/>
        <w:rPr>
          <w:b/>
          <w:sz w:val="32"/>
          <w:szCs w:val="32"/>
        </w:rPr>
      </w:pPr>
      <w:proofErr w:type="gramStart"/>
      <w:r>
        <w:rPr>
          <w:b/>
          <w:sz w:val="32"/>
          <w:szCs w:val="32"/>
        </w:rPr>
        <w:t xml:space="preserve">Венгерское </w:t>
      </w:r>
      <w:r w:rsidR="00D5631C" w:rsidRPr="00053AEC">
        <w:rPr>
          <w:b/>
          <w:sz w:val="32"/>
          <w:szCs w:val="32"/>
        </w:rPr>
        <w:t xml:space="preserve"> муниципальное</w:t>
      </w:r>
      <w:proofErr w:type="gramEnd"/>
      <w:r w:rsidR="00D5631C" w:rsidRPr="00053AEC">
        <w:rPr>
          <w:b/>
          <w:sz w:val="32"/>
          <w:szCs w:val="32"/>
        </w:rPr>
        <w:t xml:space="preserve"> образование </w:t>
      </w:r>
    </w:p>
    <w:p w:rsidR="00D5631C" w:rsidRPr="00053AEC" w:rsidRDefault="00D5631C" w:rsidP="00D5631C">
      <w:pPr>
        <w:ind w:right="707"/>
        <w:jc w:val="center"/>
        <w:rPr>
          <w:b/>
          <w:sz w:val="32"/>
          <w:szCs w:val="32"/>
        </w:rPr>
      </w:pPr>
      <w:r w:rsidRPr="00053AEC">
        <w:rPr>
          <w:b/>
          <w:sz w:val="32"/>
          <w:szCs w:val="32"/>
        </w:rPr>
        <w:t xml:space="preserve">Дума </w:t>
      </w:r>
      <w:r w:rsidR="00374BEC">
        <w:rPr>
          <w:b/>
          <w:sz w:val="32"/>
          <w:szCs w:val="32"/>
        </w:rPr>
        <w:t>Венгерское</w:t>
      </w:r>
      <w:r w:rsidRPr="00053AEC">
        <w:rPr>
          <w:b/>
          <w:sz w:val="32"/>
          <w:szCs w:val="32"/>
        </w:rPr>
        <w:t xml:space="preserve"> муниципального образования </w:t>
      </w:r>
    </w:p>
    <w:p w:rsidR="00D5631C" w:rsidRPr="00053AEC" w:rsidRDefault="00D5631C" w:rsidP="00D5631C">
      <w:pPr>
        <w:ind w:right="707"/>
        <w:jc w:val="center"/>
        <w:rPr>
          <w:b/>
        </w:rPr>
      </w:pPr>
    </w:p>
    <w:p w:rsidR="00D5631C" w:rsidRDefault="00D5631C" w:rsidP="00D5631C">
      <w:pPr>
        <w:ind w:right="707"/>
        <w:jc w:val="center"/>
        <w:rPr>
          <w:b/>
          <w:sz w:val="36"/>
          <w:szCs w:val="36"/>
        </w:rPr>
      </w:pPr>
      <w:r>
        <w:rPr>
          <w:b/>
          <w:sz w:val="36"/>
          <w:szCs w:val="36"/>
        </w:rPr>
        <w:t>ПОСТАНОВЛЕНИЕ</w:t>
      </w:r>
    </w:p>
    <w:p w:rsidR="00D5631C" w:rsidRPr="00D5631C" w:rsidRDefault="00D5631C" w:rsidP="00D5631C">
      <w:pPr>
        <w:ind w:right="707"/>
        <w:rPr>
          <w:b/>
          <w:sz w:val="36"/>
          <w:szCs w:val="36"/>
          <w:u w:val="double"/>
        </w:rPr>
      </w:pPr>
      <w:r>
        <w:rPr>
          <w:b/>
          <w:sz w:val="36"/>
          <w:szCs w:val="36"/>
          <w:u w:val="double"/>
        </w:rPr>
        <w:t>________________________________________________</w:t>
      </w:r>
    </w:p>
    <w:p w:rsidR="00EB30C4" w:rsidRDefault="00EB30C4">
      <w:pPr>
        <w:pStyle w:val="ConsPlusTitle"/>
        <w:jc w:val="center"/>
      </w:pPr>
    </w:p>
    <w:p w:rsidR="00D678A4" w:rsidRDefault="00D678A4">
      <w:pPr>
        <w:pStyle w:val="ConsPlusTitle"/>
        <w:jc w:val="center"/>
      </w:pPr>
    </w:p>
    <w:p w:rsidR="00D678A4" w:rsidRPr="00D678A4" w:rsidRDefault="00D678A4" w:rsidP="00D678A4">
      <w:pPr>
        <w:pStyle w:val="ConsPlusTitle"/>
        <w:rPr>
          <w:rFonts w:ascii="Times New Roman" w:hAnsi="Times New Roman" w:cs="Times New Roman"/>
          <w:b w:val="0"/>
        </w:rPr>
      </w:pPr>
      <w:proofErr w:type="gramStart"/>
      <w:r>
        <w:rPr>
          <w:rFonts w:ascii="Times New Roman" w:hAnsi="Times New Roman" w:cs="Times New Roman"/>
          <w:b w:val="0"/>
        </w:rPr>
        <w:t>о</w:t>
      </w:r>
      <w:r w:rsidRPr="00D678A4">
        <w:rPr>
          <w:rFonts w:ascii="Times New Roman" w:hAnsi="Times New Roman" w:cs="Times New Roman"/>
          <w:b w:val="0"/>
        </w:rPr>
        <w:t xml:space="preserve">т </w:t>
      </w:r>
      <w:r w:rsidR="001F60ED">
        <w:rPr>
          <w:rFonts w:ascii="Times New Roman" w:hAnsi="Times New Roman" w:cs="Times New Roman"/>
          <w:b w:val="0"/>
        </w:rPr>
        <w:t xml:space="preserve"> 26</w:t>
      </w:r>
      <w:proofErr w:type="gramEnd"/>
      <w:r w:rsidR="001F60ED">
        <w:rPr>
          <w:rFonts w:ascii="Times New Roman" w:hAnsi="Times New Roman" w:cs="Times New Roman"/>
          <w:b w:val="0"/>
        </w:rPr>
        <w:t xml:space="preserve"> апреля </w:t>
      </w:r>
      <w:r w:rsidRPr="00D678A4">
        <w:rPr>
          <w:rFonts w:ascii="Times New Roman" w:hAnsi="Times New Roman" w:cs="Times New Roman"/>
          <w:b w:val="0"/>
        </w:rPr>
        <w:t>202</w:t>
      </w:r>
      <w:r w:rsidR="001F60ED">
        <w:rPr>
          <w:rFonts w:ascii="Times New Roman" w:hAnsi="Times New Roman" w:cs="Times New Roman"/>
          <w:b w:val="0"/>
        </w:rPr>
        <w:t>3</w:t>
      </w:r>
      <w:r w:rsidRPr="00D678A4">
        <w:rPr>
          <w:rFonts w:ascii="Times New Roman" w:hAnsi="Times New Roman" w:cs="Times New Roman"/>
          <w:b w:val="0"/>
        </w:rPr>
        <w:t xml:space="preserve"> года</w:t>
      </w:r>
      <w:r>
        <w:rPr>
          <w:rFonts w:ascii="Times New Roman" w:hAnsi="Times New Roman" w:cs="Times New Roman"/>
          <w:b w:val="0"/>
        </w:rPr>
        <w:t xml:space="preserve">                                                                                        </w:t>
      </w:r>
      <w:r w:rsidR="001F60ED">
        <w:rPr>
          <w:rFonts w:ascii="Times New Roman" w:hAnsi="Times New Roman" w:cs="Times New Roman"/>
          <w:b w:val="0"/>
        </w:rPr>
        <w:t xml:space="preserve">                    </w:t>
      </w:r>
      <w:r>
        <w:rPr>
          <w:rFonts w:ascii="Times New Roman" w:hAnsi="Times New Roman" w:cs="Times New Roman"/>
          <w:b w:val="0"/>
        </w:rPr>
        <w:t xml:space="preserve">№ </w:t>
      </w:r>
      <w:r w:rsidR="001F60ED">
        <w:rPr>
          <w:rFonts w:ascii="Times New Roman" w:hAnsi="Times New Roman" w:cs="Times New Roman"/>
          <w:b w:val="0"/>
        </w:rPr>
        <w:t>17</w:t>
      </w:r>
    </w:p>
    <w:p w:rsidR="00EB30C4" w:rsidRDefault="00EB30C4">
      <w:pPr>
        <w:pStyle w:val="ConsPlusTitle"/>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D5631C" w:rsidTr="00D5631C">
        <w:tc>
          <w:tcPr>
            <w:tcW w:w="5070" w:type="dxa"/>
          </w:tcPr>
          <w:p w:rsidR="00D5631C" w:rsidRPr="00D5631C" w:rsidRDefault="00D5631C" w:rsidP="00D5631C">
            <w:pPr>
              <w:pStyle w:val="ConsPlusTitle"/>
              <w:jc w:val="both"/>
              <w:rPr>
                <w:rFonts w:ascii="Times New Roman" w:hAnsi="Times New Roman" w:cs="Times New Roman"/>
                <w:b w:val="0"/>
                <w:sz w:val="24"/>
                <w:szCs w:val="24"/>
              </w:rPr>
            </w:pPr>
            <w:r w:rsidRPr="00D5631C">
              <w:rPr>
                <w:rFonts w:ascii="Times New Roman" w:hAnsi="Times New Roman" w:cs="Times New Roman"/>
                <w:b w:val="0"/>
                <w:sz w:val="24"/>
                <w:szCs w:val="24"/>
              </w:rPr>
              <w:t xml:space="preserve">Об утверждении Положения по содержанию, охране и порядку выдачи разрешения на снос, пересадку и (или) обрезку зеленых насаждений на территории </w:t>
            </w:r>
            <w:r w:rsidR="00374BEC">
              <w:rPr>
                <w:rFonts w:ascii="Times New Roman" w:hAnsi="Times New Roman" w:cs="Times New Roman"/>
                <w:b w:val="0"/>
                <w:sz w:val="24"/>
                <w:szCs w:val="24"/>
              </w:rPr>
              <w:t>Венгерского</w:t>
            </w:r>
            <w:r w:rsidRPr="00D5631C">
              <w:rPr>
                <w:rFonts w:ascii="Times New Roman" w:hAnsi="Times New Roman" w:cs="Times New Roman"/>
                <w:b w:val="0"/>
                <w:sz w:val="24"/>
                <w:szCs w:val="24"/>
              </w:rPr>
              <w:t xml:space="preserve"> муниципального образования </w:t>
            </w:r>
          </w:p>
        </w:tc>
      </w:tr>
    </w:tbl>
    <w:p w:rsidR="00D5631C" w:rsidRDefault="00D5631C">
      <w:pPr>
        <w:pStyle w:val="ConsPlusTitle"/>
        <w:jc w:val="center"/>
        <w:rPr>
          <w:rFonts w:ascii="Times New Roman" w:hAnsi="Times New Roman" w:cs="Times New Roman"/>
        </w:rPr>
      </w:pPr>
    </w:p>
    <w:p w:rsidR="00D5631C" w:rsidRDefault="00D5631C">
      <w:pPr>
        <w:pStyle w:val="ConsPlusTitle"/>
        <w:jc w:val="center"/>
        <w:rPr>
          <w:rFonts w:ascii="Times New Roman" w:hAnsi="Times New Roman" w:cs="Times New Roman"/>
        </w:rPr>
      </w:pPr>
    </w:p>
    <w:p w:rsidR="00D5631C" w:rsidRDefault="00D5631C">
      <w:pPr>
        <w:pStyle w:val="ConsPlusTitle"/>
        <w:jc w:val="center"/>
        <w:rPr>
          <w:rFonts w:ascii="Times New Roman" w:hAnsi="Times New Roman" w:cs="Times New Roman"/>
        </w:rPr>
      </w:pPr>
    </w:p>
    <w:p w:rsidR="00EB30C4" w:rsidRDefault="00EB30C4">
      <w:pPr>
        <w:pStyle w:val="ConsPlusNormal"/>
        <w:jc w:val="both"/>
      </w:pPr>
    </w:p>
    <w:p w:rsidR="00CF39AC" w:rsidRPr="00D678A4" w:rsidRDefault="00EB30C4" w:rsidP="00CF39AC">
      <w:pPr>
        <w:ind w:firstLine="709"/>
        <w:jc w:val="both"/>
      </w:pPr>
      <w:r w:rsidRPr="00D678A4">
        <w:t xml:space="preserve">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улучшения экологической ситуации в </w:t>
      </w:r>
      <w:r w:rsidR="00374BEC">
        <w:t>Венгерском</w:t>
      </w:r>
      <w:r w:rsidR="00FF6688" w:rsidRPr="00D678A4">
        <w:t xml:space="preserve"> муниципально</w:t>
      </w:r>
      <w:r w:rsidR="00CF39AC" w:rsidRPr="00D678A4">
        <w:t>м</w:t>
      </w:r>
      <w:r w:rsidR="00FF6688" w:rsidRPr="00D678A4">
        <w:t xml:space="preserve"> образовани</w:t>
      </w:r>
      <w:r w:rsidR="00CF39AC" w:rsidRPr="00D678A4">
        <w:t>и,</w:t>
      </w:r>
      <w:r w:rsidRPr="00D678A4">
        <w:t xml:space="preserve"> повышения ответственности за сохранность зеленых насаждений на территории </w:t>
      </w:r>
      <w:r w:rsidR="00374BEC">
        <w:t xml:space="preserve">Венгерского </w:t>
      </w:r>
      <w:r w:rsidR="00CF39AC" w:rsidRPr="00D678A4">
        <w:t xml:space="preserve"> </w:t>
      </w:r>
      <w:r w:rsidRPr="00D678A4">
        <w:t xml:space="preserve">муниципального образования, руководствуясь Федеральным </w:t>
      </w:r>
      <w:hyperlink r:id="rId5" w:history="1">
        <w:r w:rsidRPr="00D678A4">
          <w:t>законом</w:t>
        </w:r>
      </w:hyperlink>
      <w:r w:rsidRPr="00D678A4">
        <w:t xml:space="preserve"> от 06.10.2003 N 131-ФЗ "Об общих принципах организации местного самоуправления в Российской Федерации", Федеральным </w:t>
      </w:r>
      <w:hyperlink r:id="rId6" w:history="1">
        <w:r w:rsidRPr="00D678A4">
          <w:t>законом</w:t>
        </w:r>
      </w:hyperlink>
      <w:r w:rsidRPr="00D678A4">
        <w:t xml:space="preserve"> от 10.01.2002 N 7-ФЗ "Об охране окружающей среды", руководствуясь </w:t>
      </w:r>
      <w:r w:rsidR="00CF39AC" w:rsidRPr="00D678A4">
        <w:t xml:space="preserve">Уставом </w:t>
      </w:r>
      <w:r w:rsidR="00374BEC">
        <w:t>Венгерского</w:t>
      </w:r>
      <w:r w:rsidR="00CF39AC" w:rsidRPr="00D678A4">
        <w:t xml:space="preserve"> муниципального образования, администрация </w:t>
      </w:r>
      <w:r w:rsidR="00374BEC">
        <w:t xml:space="preserve">Венгерского </w:t>
      </w:r>
      <w:r w:rsidR="00CF39AC" w:rsidRPr="00D678A4">
        <w:t xml:space="preserve"> </w:t>
      </w:r>
      <w:r w:rsidR="00CF39AC" w:rsidRPr="00D678A4">
        <w:rPr>
          <w:spacing w:val="-1"/>
        </w:rPr>
        <w:t>муниципального образования</w:t>
      </w:r>
      <w:r w:rsidR="00CF39AC" w:rsidRPr="00D678A4">
        <w:t xml:space="preserve">, </w:t>
      </w:r>
    </w:p>
    <w:p w:rsidR="00CF39AC" w:rsidRPr="00D678A4" w:rsidRDefault="00CF39AC" w:rsidP="00CF39AC">
      <w:pPr>
        <w:ind w:firstLine="709"/>
        <w:jc w:val="both"/>
      </w:pPr>
    </w:p>
    <w:p w:rsidR="00EB30C4" w:rsidRPr="00D678A4" w:rsidRDefault="00EB30C4">
      <w:pPr>
        <w:pStyle w:val="ConsPlusNormal"/>
        <w:ind w:firstLine="540"/>
        <w:jc w:val="both"/>
        <w:rPr>
          <w:rFonts w:ascii="Times New Roman" w:hAnsi="Times New Roman" w:cs="Times New Roman"/>
          <w:sz w:val="24"/>
          <w:szCs w:val="24"/>
        </w:rPr>
      </w:pPr>
      <w:r w:rsidRPr="00D678A4">
        <w:rPr>
          <w:rFonts w:ascii="Times New Roman" w:hAnsi="Times New Roman" w:cs="Times New Roman"/>
          <w:sz w:val="24"/>
          <w:szCs w:val="24"/>
        </w:rPr>
        <w:t xml:space="preserve"> постановляет:</w:t>
      </w:r>
    </w:p>
    <w:p w:rsidR="00EB30C4" w:rsidRPr="00D678A4" w:rsidRDefault="00EB30C4">
      <w:pPr>
        <w:pStyle w:val="ConsPlusNormal"/>
        <w:jc w:val="both"/>
      </w:pPr>
    </w:p>
    <w:p w:rsidR="00EB30C4" w:rsidRPr="00D678A4" w:rsidRDefault="00EB30C4" w:rsidP="00CF39AC">
      <w:pPr>
        <w:pStyle w:val="ConsPlusNormal"/>
        <w:ind w:firstLine="540"/>
        <w:jc w:val="both"/>
        <w:rPr>
          <w:rFonts w:ascii="Times New Roman" w:hAnsi="Times New Roman" w:cs="Times New Roman"/>
          <w:sz w:val="24"/>
          <w:szCs w:val="24"/>
        </w:rPr>
      </w:pPr>
      <w:r w:rsidRPr="00D678A4">
        <w:rPr>
          <w:rFonts w:ascii="Times New Roman" w:hAnsi="Times New Roman" w:cs="Times New Roman"/>
          <w:sz w:val="24"/>
          <w:szCs w:val="24"/>
        </w:rPr>
        <w:t xml:space="preserve">1. Утвердить </w:t>
      </w:r>
      <w:hyperlink w:anchor="P33" w:history="1">
        <w:r w:rsidRPr="00D678A4">
          <w:rPr>
            <w:rFonts w:ascii="Times New Roman" w:hAnsi="Times New Roman" w:cs="Times New Roman"/>
            <w:sz w:val="24"/>
            <w:szCs w:val="24"/>
          </w:rPr>
          <w:t>Положение</w:t>
        </w:r>
      </w:hyperlink>
      <w:r w:rsidRPr="00D678A4">
        <w:rPr>
          <w:rFonts w:ascii="Times New Roman" w:hAnsi="Times New Roman" w:cs="Times New Roman"/>
          <w:sz w:val="24"/>
          <w:szCs w:val="24"/>
        </w:rPr>
        <w:t xml:space="preserve"> по содержанию, охране и порядку выдачи разрешения на снос, пересадку и (или) обрезку зеленых насаждений на территории </w:t>
      </w:r>
      <w:r w:rsidR="00374BEC">
        <w:rPr>
          <w:rFonts w:ascii="Times New Roman" w:hAnsi="Times New Roman" w:cs="Times New Roman"/>
          <w:sz w:val="24"/>
          <w:szCs w:val="24"/>
        </w:rPr>
        <w:t xml:space="preserve">Венгерского </w:t>
      </w:r>
      <w:r w:rsidRPr="00D678A4">
        <w:rPr>
          <w:rFonts w:ascii="Times New Roman" w:hAnsi="Times New Roman" w:cs="Times New Roman"/>
          <w:sz w:val="24"/>
          <w:szCs w:val="24"/>
        </w:rPr>
        <w:t>муниципального образования (Приложение N 1).</w:t>
      </w:r>
    </w:p>
    <w:p w:rsidR="00EB30C4" w:rsidRPr="00D678A4" w:rsidRDefault="00EB30C4" w:rsidP="00CF39AC">
      <w:pPr>
        <w:pStyle w:val="ConsPlusNormal"/>
        <w:ind w:firstLine="540"/>
        <w:jc w:val="both"/>
        <w:rPr>
          <w:rFonts w:ascii="Times New Roman" w:hAnsi="Times New Roman" w:cs="Times New Roman"/>
          <w:sz w:val="24"/>
          <w:szCs w:val="24"/>
        </w:rPr>
      </w:pPr>
      <w:r w:rsidRPr="00D678A4">
        <w:rPr>
          <w:rFonts w:ascii="Times New Roman" w:hAnsi="Times New Roman" w:cs="Times New Roman"/>
          <w:sz w:val="24"/>
          <w:szCs w:val="24"/>
        </w:rPr>
        <w:t>2. Настоящее постановление вступает в силу со дня его официального опубликования.</w:t>
      </w:r>
    </w:p>
    <w:p w:rsidR="00CF39AC" w:rsidRPr="00D678A4" w:rsidRDefault="00EB30C4" w:rsidP="00CF39AC">
      <w:pPr>
        <w:ind w:firstLine="567"/>
        <w:jc w:val="both"/>
      </w:pPr>
      <w:r w:rsidRPr="00D678A4">
        <w:t xml:space="preserve">3. Опубликовать настоящее постановление </w:t>
      </w:r>
      <w:r w:rsidR="00CF39AC" w:rsidRPr="00D678A4">
        <w:t xml:space="preserve">в газете «Вестник </w:t>
      </w:r>
      <w:r w:rsidR="00374BEC">
        <w:t>Венгерского</w:t>
      </w:r>
      <w:r w:rsidR="00CF39AC" w:rsidRPr="00D678A4">
        <w:t xml:space="preserve"> муниципального образования» и разместить на официальном сайте </w:t>
      </w:r>
      <w:r w:rsidR="00374BEC">
        <w:t>Венгерского</w:t>
      </w:r>
      <w:r w:rsidR="00CF39AC" w:rsidRPr="00D678A4">
        <w:t xml:space="preserve"> муниципального образования в информационно телекоммуникационной сети «Интернет».</w:t>
      </w:r>
    </w:p>
    <w:p w:rsidR="00CF39AC" w:rsidRPr="00D678A4" w:rsidRDefault="00CF39AC" w:rsidP="00CF39AC">
      <w:pPr>
        <w:ind w:firstLine="567"/>
        <w:jc w:val="both"/>
      </w:pPr>
      <w:r w:rsidRPr="00D678A4">
        <w:t xml:space="preserve">4. Контроль за исполнением настоящего решения возложить на главу </w:t>
      </w:r>
      <w:r w:rsidR="00374BEC">
        <w:t>Венгерского</w:t>
      </w:r>
      <w:r w:rsidRPr="00D678A4">
        <w:t xml:space="preserve"> муниципального образования.</w:t>
      </w:r>
    </w:p>
    <w:p w:rsidR="00CF39AC" w:rsidRPr="00D678A4" w:rsidRDefault="00CF39AC" w:rsidP="00CF39AC">
      <w:pPr>
        <w:jc w:val="both"/>
      </w:pPr>
    </w:p>
    <w:p w:rsidR="00CF39AC" w:rsidRPr="00D678A4" w:rsidRDefault="00CF39AC" w:rsidP="00CF39AC">
      <w:pPr>
        <w:jc w:val="both"/>
      </w:pPr>
      <w:r w:rsidRPr="00D678A4">
        <w:t xml:space="preserve">Глава </w:t>
      </w:r>
      <w:r w:rsidR="00374BEC">
        <w:t>Венгерского</w:t>
      </w:r>
      <w:r w:rsidRPr="00D678A4">
        <w:t xml:space="preserve"> </w:t>
      </w:r>
    </w:p>
    <w:p w:rsidR="00EB30C4" w:rsidRDefault="00CF39AC" w:rsidP="002D0C14">
      <w:pPr>
        <w:jc w:val="both"/>
      </w:pPr>
      <w:r w:rsidRPr="00D678A4">
        <w:t xml:space="preserve">муниципального образования                                                  </w:t>
      </w:r>
      <w:r w:rsidR="00374BEC">
        <w:t xml:space="preserve">                </w:t>
      </w:r>
      <w:r w:rsidRPr="00D678A4">
        <w:t xml:space="preserve"> А.В. </w:t>
      </w:r>
      <w:r w:rsidR="00374BEC">
        <w:t xml:space="preserve">Стрельников </w:t>
      </w:r>
    </w:p>
    <w:p w:rsidR="001F60ED" w:rsidRPr="00D678A4" w:rsidRDefault="001F60ED" w:rsidP="002D0C14">
      <w:pPr>
        <w:jc w:val="both"/>
      </w:pPr>
    </w:p>
    <w:p w:rsidR="00EB30C4" w:rsidRPr="00D678A4" w:rsidRDefault="00EB30C4">
      <w:pPr>
        <w:pStyle w:val="ConsPlusNormal"/>
        <w:jc w:val="both"/>
      </w:pPr>
    </w:p>
    <w:p w:rsidR="00EB30C4" w:rsidRPr="00D678A4" w:rsidRDefault="00EB30C4">
      <w:pPr>
        <w:pStyle w:val="ConsPlusNormal"/>
        <w:jc w:val="right"/>
        <w:outlineLvl w:val="0"/>
        <w:rPr>
          <w:rFonts w:ascii="Times New Roman" w:hAnsi="Times New Roman" w:cs="Times New Roman"/>
          <w:sz w:val="24"/>
          <w:szCs w:val="24"/>
        </w:rPr>
      </w:pPr>
      <w:r w:rsidRPr="00D678A4">
        <w:rPr>
          <w:rFonts w:ascii="Times New Roman" w:hAnsi="Times New Roman" w:cs="Times New Roman"/>
          <w:sz w:val="24"/>
          <w:szCs w:val="24"/>
        </w:rPr>
        <w:lastRenderedPageBreak/>
        <w:t>Приложение N 1</w:t>
      </w:r>
    </w:p>
    <w:p w:rsidR="00EB30C4" w:rsidRPr="00D678A4" w:rsidRDefault="00CF39AC">
      <w:pPr>
        <w:pStyle w:val="ConsPlusNormal"/>
        <w:jc w:val="right"/>
        <w:rPr>
          <w:rFonts w:ascii="Times New Roman" w:hAnsi="Times New Roman" w:cs="Times New Roman"/>
          <w:sz w:val="24"/>
          <w:szCs w:val="24"/>
        </w:rPr>
      </w:pPr>
      <w:r w:rsidRPr="00D678A4">
        <w:rPr>
          <w:rFonts w:ascii="Times New Roman" w:hAnsi="Times New Roman" w:cs="Times New Roman"/>
          <w:sz w:val="24"/>
          <w:szCs w:val="24"/>
        </w:rPr>
        <w:t xml:space="preserve">Утверждено </w:t>
      </w:r>
      <w:r w:rsidR="00EB30C4" w:rsidRPr="00D678A4">
        <w:rPr>
          <w:rFonts w:ascii="Times New Roman" w:hAnsi="Times New Roman" w:cs="Times New Roman"/>
          <w:sz w:val="24"/>
          <w:szCs w:val="24"/>
        </w:rPr>
        <w:t xml:space="preserve"> постановлени</w:t>
      </w:r>
      <w:r w:rsidRPr="00D678A4">
        <w:rPr>
          <w:rFonts w:ascii="Times New Roman" w:hAnsi="Times New Roman" w:cs="Times New Roman"/>
          <w:sz w:val="24"/>
          <w:szCs w:val="24"/>
        </w:rPr>
        <w:t>ем</w:t>
      </w:r>
      <w:r w:rsidR="00EB30C4" w:rsidRPr="00D678A4">
        <w:rPr>
          <w:rFonts w:ascii="Times New Roman" w:hAnsi="Times New Roman" w:cs="Times New Roman"/>
          <w:sz w:val="24"/>
          <w:szCs w:val="24"/>
        </w:rPr>
        <w:t xml:space="preserve"> администрации</w:t>
      </w:r>
    </w:p>
    <w:p w:rsidR="00EB30C4" w:rsidRPr="00D678A4" w:rsidRDefault="00374BEC">
      <w:pPr>
        <w:pStyle w:val="ConsPlusNormal"/>
        <w:jc w:val="right"/>
        <w:rPr>
          <w:rFonts w:ascii="Times New Roman" w:hAnsi="Times New Roman" w:cs="Times New Roman"/>
          <w:sz w:val="24"/>
          <w:szCs w:val="24"/>
        </w:rPr>
      </w:pPr>
      <w:r>
        <w:rPr>
          <w:rFonts w:ascii="Times New Roman" w:hAnsi="Times New Roman" w:cs="Times New Roman"/>
          <w:sz w:val="24"/>
          <w:szCs w:val="24"/>
        </w:rPr>
        <w:t>Венгерского</w:t>
      </w:r>
      <w:r w:rsidR="00CF39AC" w:rsidRPr="00D678A4">
        <w:rPr>
          <w:rFonts w:ascii="Times New Roman" w:hAnsi="Times New Roman" w:cs="Times New Roman"/>
          <w:sz w:val="24"/>
          <w:szCs w:val="24"/>
        </w:rPr>
        <w:t xml:space="preserve"> муниципального образования</w:t>
      </w:r>
    </w:p>
    <w:p w:rsidR="00EB30C4" w:rsidRPr="00D678A4" w:rsidRDefault="001F60ED">
      <w:pPr>
        <w:pStyle w:val="ConsPlusNormal"/>
        <w:jc w:val="right"/>
        <w:rPr>
          <w:rFonts w:ascii="Times New Roman" w:hAnsi="Times New Roman" w:cs="Times New Roman"/>
          <w:sz w:val="24"/>
          <w:szCs w:val="24"/>
        </w:rPr>
      </w:pPr>
      <w:r>
        <w:rPr>
          <w:rFonts w:ascii="Times New Roman" w:hAnsi="Times New Roman" w:cs="Times New Roman"/>
          <w:sz w:val="24"/>
          <w:szCs w:val="24"/>
        </w:rPr>
        <w:t>о 26.04.2023 г</w:t>
      </w:r>
      <w:r w:rsidR="00EB30C4" w:rsidRPr="00D678A4">
        <w:rPr>
          <w:rFonts w:ascii="Times New Roman" w:hAnsi="Times New Roman" w:cs="Times New Roman"/>
          <w:sz w:val="24"/>
          <w:szCs w:val="24"/>
        </w:rPr>
        <w:t xml:space="preserve">. N </w:t>
      </w:r>
      <w:r>
        <w:rPr>
          <w:rFonts w:ascii="Times New Roman" w:hAnsi="Times New Roman" w:cs="Times New Roman"/>
          <w:sz w:val="24"/>
          <w:szCs w:val="24"/>
        </w:rPr>
        <w:t>17</w:t>
      </w:r>
    </w:p>
    <w:p w:rsidR="00EB30C4" w:rsidRPr="00D678A4" w:rsidRDefault="00EB30C4">
      <w:pPr>
        <w:pStyle w:val="ConsPlusNormal"/>
        <w:jc w:val="both"/>
      </w:pPr>
    </w:p>
    <w:p w:rsidR="00EB30C4" w:rsidRPr="00D678A4" w:rsidRDefault="00EB30C4">
      <w:pPr>
        <w:pStyle w:val="ConsPlusTitle"/>
        <w:jc w:val="center"/>
        <w:rPr>
          <w:rFonts w:ascii="Times New Roman" w:hAnsi="Times New Roman" w:cs="Times New Roman"/>
        </w:rPr>
      </w:pPr>
      <w:bookmarkStart w:id="0" w:name="P33"/>
      <w:bookmarkEnd w:id="0"/>
      <w:r w:rsidRPr="00D678A4">
        <w:rPr>
          <w:rFonts w:ascii="Times New Roman" w:hAnsi="Times New Roman" w:cs="Times New Roman"/>
        </w:rPr>
        <w:t>ПОЛОЖЕНИЕ</w:t>
      </w:r>
    </w:p>
    <w:p w:rsidR="00EB30C4" w:rsidRPr="00D678A4" w:rsidRDefault="00EB30C4">
      <w:pPr>
        <w:pStyle w:val="ConsPlusTitle"/>
        <w:jc w:val="center"/>
        <w:rPr>
          <w:rFonts w:ascii="Times New Roman" w:hAnsi="Times New Roman" w:cs="Times New Roman"/>
        </w:rPr>
      </w:pPr>
      <w:r w:rsidRPr="00D678A4">
        <w:rPr>
          <w:rFonts w:ascii="Times New Roman" w:hAnsi="Times New Roman" w:cs="Times New Roman"/>
        </w:rPr>
        <w:t>ПО СОДЕРЖАНИЮ, ОХРАНЕ И ПОРЯДКУ ВЫДАЧИ РАЗРЕШЕНИЯ НА СНОС,</w:t>
      </w:r>
    </w:p>
    <w:p w:rsidR="00EB30C4" w:rsidRPr="00D678A4" w:rsidRDefault="00EB30C4">
      <w:pPr>
        <w:pStyle w:val="ConsPlusTitle"/>
        <w:jc w:val="center"/>
        <w:rPr>
          <w:rFonts w:ascii="Times New Roman" w:hAnsi="Times New Roman" w:cs="Times New Roman"/>
        </w:rPr>
      </w:pPr>
      <w:r w:rsidRPr="00D678A4">
        <w:rPr>
          <w:rFonts w:ascii="Times New Roman" w:hAnsi="Times New Roman" w:cs="Times New Roman"/>
        </w:rPr>
        <w:t>ПЕРЕСАДКУ И (ИЛИ) ОБРЕЗКУ ЗЕЛЕНЫХ НАСАЖДЕНИЙ НА ТЕРРИТОРИИ</w:t>
      </w:r>
    </w:p>
    <w:p w:rsidR="00EB30C4" w:rsidRPr="00D678A4" w:rsidRDefault="00374BEC">
      <w:pPr>
        <w:pStyle w:val="ConsPlusTitle"/>
        <w:jc w:val="center"/>
        <w:rPr>
          <w:rFonts w:ascii="Times New Roman" w:hAnsi="Times New Roman" w:cs="Times New Roman"/>
        </w:rPr>
      </w:pPr>
      <w:r>
        <w:rPr>
          <w:rFonts w:ascii="Times New Roman" w:hAnsi="Times New Roman" w:cs="Times New Roman"/>
        </w:rPr>
        <w:t>ВЕНГЕРСКОГО</w:t>
      </w:r>
      <w:r w:rsidR="00CF39AC" w:rsidRPr="00D678A4">
        <w:rPr>
          <w:rFonts w:ascii="Times New Roman" w:hAnsi="Times New Roman" w:cs="Times New Roman"/>
        </w:rPr>
        <w:t xml:space="preserve"> </w:t>
      </w:r>
      <w:r w:rsidR="00EB30C4" w:rsidRPr="00D678A4">
        <w:rPr>
          <w:rFonts w:ascii="Times New Roman" w:hAnsi="Times New Roman" w:cs="Times New Roman"/>
        </w:rPr>
        <w:t xml:space="preserve">МУНИЦИПАЛЬНОГО ОБРАЗОВАНИЯ </w:t>
      </w:r>
    </w:p>
    <w:p w:rsidR="00EB30C4" w:rsidRPr="00D678A4" w:rsidRDefault="00EB30C4">
      <w:pPr>
        <w:pStyle w:val="ConsPlusNormal"/>
        <w:jc w:val="both"/>
      </w:pPr>
    </w:p>
    <w:p w:rsidR="00EB30C4" w:rsidRPr="00D678A4" w:rsidRDefault="00EB30C4">
      <w:pPr>
        <w:pStyle w:val="ConsPlusNormal"/>
        <w:jc w:val="center"/>
        <w:outlineLvl w:val="1"/>
        <w:rPr>
          <w:rFonts w:ascii="Times New Roman" w:hAnsi="Times New Roman" w:cs="Times New Roman"/>
        </w:rPr>
      </w:pPr>
      <w:r w:rsidRPr="00D678A4">
        <w:rPr>
          <w:rFonts w:ascii="Times New Roman" w:hAnsi="Times New Roman" w:cs="Times New Roman"/>
        </w:rPr>
        <w:t>Глава I. ОБЩИЕ ПОЛОЖЕНИЯ И ОСНОВНЫЕ ПОНЯТИЯ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 Общие положения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1.1. Положение по содержанию, охране и порядку выдачи разрешения на снос, пересадку и (или) обрезку зеленых насаждений на территории </w:t>
      </w:r>
      <w:r w:rsidR="00374BEC">
        <w:rPr>
          <w:rFonts w:ascii="Times New Roman" w:hAnsi="Times New Roman" w:cs="Times New Roman"/>
        </w:rPr>
        <w:t>Венгерского</w:t>
      </w:r>
      <w:r w:rsidR="00CF39AC" w:rsidRPr="00D678A4">
        <w:rPr>
          <w:rFonts w:ascii="Times New Roman" w:hAnsi="Times New Roman" w:cs="Times New Roman"/>
        </w:rPr>
        <w:t xml:space="preserve"> </w:t>
      </w:r>
      <w:r w:rsidRPr="00D678A4">
        <w:rPr>
          <w:rFonts w:ascii="Times New Roman" w:hAnsi="Times New Roman" w:cs="Times New Roman"/>
        </w:rPr>
        <w:t>муниципального образования</w:t>
      </w:r>
      <w:r w:rsidR="00142414" w:rsidRPr="00D678A4">
        <w:rPr>
          <w:rFonts w:ascii="Times New Roman" w:hAnsi="Times New Roman" w:cs="Times New Roman"/>
        </w:rPr>
        <w:t xml:space="preserve"> </w:t>
      </w:r>
      <w:r w:rsidRPr="00D678A4">
        <w:rPr>
          <w:rFonts w:ascii="Times New Roman" w:hAnsi="Times New Roman" w:cs="Times New Roman"/>
        </w:rPr>
        <w:t xml:space="preserve">(далее - Положение) разработано в соответствии с Земельным </w:t>
      </w:r>
      <w:hyperlink r:id="rId7" w:history="1">
        <w:r w:rsidRPr="00D678A4">
          <w:rPr>
            <w:rFonts w:ascii="Times New Roman" w:hAnsi="Times New Roman" w:cs="Times New Roman"/>
          </w:rPr>
          <w:t>кодексом</w:t>
        </w:r>
      </w:hyperlink>
      <w:r w:rsidRPr="00D678A4">
        <w:rPr>
          <w:rFonts w:ascii="Times New Roman" w:hAnsi="Times New Roman" w:cs="Times New Roman"/>
        </w:rPr>
        <w:t xml:space="preserve"> Российской Федерации, Градостроительным </w:t>
      </w:r>
      <w:hyperlink r:id="rId8" w:history="1">
        <w:r w:rsidRPr="00D678A4">
          <w:rPr>
            <w:rFonts w:ascii="Times New Roman" w:hAnsi="Times New Roman" w:cs="Times New Roman"/>
          </w:rPr>
          <w:t>кодексом</w:t>
        </w:r>
      </w:hyperlink>
      <w:r w:rsidRPr="00D678A4">
        <w:rPr>
          <w:rFonts w:ascii="Times New Roman" w:hAnsi="Times New Roman" w:cs="Times New Roman"/>
        </w:rPr>
        <w:t xml:space="preserve"> Российской Федерации, Федеральным </w:t>
      </w:r>
      <w:hyperlink r:id="rId9" w:history="1">
        <w:r w:rsidRPr="00D678A4">
          <w:rPr>
            <w:rFonts w:ascii="Times New Roman" w:hAnsi="Times New Roman" w:cs="Times New Roman"/>
          </w:rPr>
          <w:t>законом</w:t>
        </w:r>
      </w:hyperlink>
      <w:r w:rsidRPr="00D678A4">
        <w:rPr>
          <w:rFonts w:ascii="Times New Roman" w:hAnsi="Times New Roman" w:cs="Times New Roman"/>
        </w:rPr>
        <w:t xml:space="preserve"> от 10.01.2002 N 7-ФЗ "Об охране окружающей среды", Федеральным </w:t>
      </w:r>
      <w:hyperlink r:id="rId10" w:history="1">
        <w:r w:rsidRPr="00D678A4">
          <w:rPr>
            <w:rFonts w:ascii="Times New Roman" w:hAnsi="Times New Roman" w:cs="Times New Roman"/>
          </w:rPr>
          <w:t>законом</w:t>
        </w:r>
      </w:hyperlink>
      <w:r w:rsidRPr="00D678A4">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1.2. Настоящее Положение распространяется на озелененные территории</w:t>
      </w:r>
      <w:r w:rsidR="00374BEC">
        <w:rPr>
          <w:rFonts w:ascii="Times New Roman" w:hAnsi="Times New Roman" w:cs="Times New Roman"/>
        </w:rPr>
        <w:t xml:space="preserve"> Венгерского </w:t>
      </w:r>
      <w:r w:rsidRPr="00D678A4">
        <w:rPr>
          <w:rFonts w:ascii="Times New Roman" w:hAnsi="Times New Roman" w:cs="Times New Roman"/>
        </w:rPr>
        <w:t xml:space="preserve">муниципального образования </w:t>
      </w:r>
      <w:r w:rsidR="00142414" w:rsidRPr="00D678A4">
        <w:rPr>
          <w:rFonts w:ascii="Times New Roman" w:hAnsi="Times New Roman" w:cs="Times New Roman"/>
        </w:rPr>
        <w:t>(далее – муниципальное образование</w:t>
      </w:r>
      <w:r w:rsidR="00344952" w:rsidRPr="00D678A4">
        <w:rPr>
          <w:rFonts w:ascii="Times New Roman" w:hAnsi="Times New Roman" w:cs="Times New Roman"/>
        </w:rPr>
        <w:t xml:space="preserve">, </w:t>
      </w:r>
      <w:proofErr w:type="gramStart"/>
      <w:r w:rsidR="00374BEC">
        <w:rPr>
          <w:rFonts w:ascii="Times New Roman" w:hAnsi="Times New Roman" w:cs="Times New Roman"/>
        </w:rPr>
        <w:t xml:space="preserve">Венгерское </w:t>
      </w:r>
      <w:r w:rsidR="00344952" w:rsidRPr="00D678A4">
        <w:rPr>
          <w:rFonts w:ascii="Times New Roman" w:hAnsi="Times New Roman" w:cs="Times New Roman"/>
        </w:rPr>
        <w:t xml:space="preserve"> муниципальное</w:t>
      </w:r>
      <w:proofErr w:type="gramEnd"/>
      <w:r w:rsidR="00344952" w:rsidRPr="00D678A4">
        <w:rPr>
          <w:rFonts w:ascii="Times New Roman" w:hAnsi="Times New Roman" w:cs="Times New Roman"/>
        </w:rPr>
        <w:t xml:space="preserve"> образование</w:t>
      </w:r>
      <w:r w:rsidR="00142414" w:rsidRPr="00D678A4">
        <w:rPr>
          <w:rFonts w:ascii="Times New Roman" w:hAnsi="Times New Roman" w:cs="Times New Roman"/>
        </w:rPr>
        <w:t>)</w:t>
      </w:r>
      <w:r w:rsidRPr="00D678A4">
        <w:rPr>
          <w:rFonts w:ascii="Times New Roman" w:hAnsi="Times New Roman" w:cs="Times New Roman"/>
        </w:rPr>
        <w:t>, занятые почвенным покровом и зелеными насаждениями, произрастающими на земельных участках, находящихся в собственности и на земельных участках, государственная собственность на которых не разграничена.</w:t>
      </w:r>
    </w:p>
    <w:p w:rsidR="00661FE0"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1.3. Настоящее Положение регулирует отношения, возникающие в сфере содержания, охраны и порядка выдачи разрешения на снос, пересадку и (или) обрезку зеленых насаждений на земельных участках, расположенных на территории муниципального образования</w:t>
      </w:r>
      <w:r w:rsidR="00661FE0" w:rsidRPr="00D678A4">
        <w:rPr>
          <w:rFonts w:ascii="Times New Roman" w:hAnsi="Times New Roman" w:cs="Times New Roman"/>
        </w:rPr>
        <w:t>.</w:t>
      </w:r>
    </w:p>
    <w:p w:rsidR="00EB30C4" w:rsidRPr="00D678A4" w:rsidRDefault="00EB30C4" w:rsidP="00661FE0">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1.4. Настоящее Положение распространяется на всех граждан и организации независимо от форм собственности, ведущие проектирование, строительство, ремонт и другие работы, связанные со сносом деревьев и (или) кустарниковой растительности на территории </w:t>
      </w:r>
      <w:r w:rsidR="00661FE0" w:rsidRPr="00D678A4">
        <w:rPr>
          <w:rFonts w:ascii="Times New Roman" w:hAnsi="Times New Roman" w:cs="Times New Roman"/>
        </w:rPr>
        <w:t>муниципального образования.</w:t>
      </w:r>
    </w:p>
    <w:p w:rsidR="00661FE0" w:rsidRPr="00D678A4" w:rsidRDefault="00661FE0" w:rsidP="00661FE0">
      <w:pPr>
        <w:pStyle w:val="ConsPlusNormal"/>
        <w:spacing w:before="220"/>
        <w:ind w:firstLine="540"/>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2. Основные понятия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2.1. Для целей настоящего Положения используются понятия, утвержденные и введенные в действие постановлением Государственного комитета СССР по стандартам от 19.12.1983 N 6263 "ГОСТ 17.6.1.01-83. Государственный стандарт Союза ССР. Охрана природы. Охрана и защита лесов. Термины и определения", постановлением Государственного комитета СССР по стандартам от 10.12.1987 N 4445 "ГОСТ 18486-87. Государственный стандарт Союза ССР. Лесоводство. Термины и определения", постановлением Государственного комитета СССР по управлению качеством продукции и стандартам от 10.11.1989 N 3336 "ГОСТ 28329-89. Государственный стандарт Союза ССР. Озеленение городов. Термины и определения".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2.2. Основные понятия: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зеленые насаждения - совокупность древесных, кустарниковых и травянистых растений на определенной территории;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зеленый фонд города - совокупность озелененных территорий разного вида и назначения в гран</w:t>
      </w:r>
      <w:r w:rsidR="00661FE0" w:rsidRPr="00D678A4">
        <w:rPr>
          <w:rFonts w:ascii="Times New Roman" w:hAnsi="Times New Roman" w:cs="Times New Roman"/>
        </w:rPr>
        <w:t>ицах муниципального образования</w:t>
      </w:r>
      <w:r w:rsidRPr="00D678A4">
        <w:rPr>
          <w:rFonts w:ascii="Times New Roman" w:hAnsi="Times New Roman" w:cs="Times New Roman"/>
        </w:rPr>
        <w:t>;</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озелененные территории общего пользования - территории, использующиеся для рекреации всего населения </w:t>
      </w:r>
      <w:r w:rsidR="00661FE0" w:rsidRPr="00D678A4">
        <w:rPr>
          <w:rFonts w:ascii="Times New Roman" w:hAnsi="Times New Roman" w:cs="Times New Roman"/>
        </w:rPr>
        <w:t>муниципального образования</w:t>
      </w:r>
      <w:r w:rsidRPr="00D678A4">
        <w:rPr>
          <w:rFonts w:ascii="Times New Roman" w:hAnsi="Times New Roman" w:cs="Times New Roman"/>
        </w:rPr>
        <w:t>;</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lastRenderedPageBreak/>
        <w:t>парки - озелененные территории общего пользования, представляющие собой самостоятельный архитектурно-ландшафтный объект;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сады - озелененные территории общего пользования в селитебной зоне с возможным насыщением зрелищными, спортивно-оздоровительными и игровыми сооружениями;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скверы - озелененные территории общего пользования небольшого размера, являющиеся элементом оформления площади, общественного центра, магистрали, используемые для кратковременного отдыха и пешеходного движения;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бульвары - озелененные территории общего пользования, расположенные вдоль магистралей, набережных в виде полосы различной ширины, предназначенные для пешеходного движения и кратковременного отдыха;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аллеи - </w:t>
      </w:r>
      <w:proofErr w:type="spellStart"/>
      <w:r w:rsidRPr="00D678A4">
        <w:rPr>
          <w:rFonts w:ascii="Times New Roman" w:hAnsi="Times New Roman" w:cs="Times New Roman"/>
        </w:rPr>
        <w:t>свободнорастущие</w:t>
      </w:r>
      <w:proofErr w:type="spellEnd"/>
      <w:r w:rsidRPr="00D678A4">
        <w:rPr>
          <w:rFonts w:ascii="Times New Roman" w:hAnsi="Times New Roman" w:cs="Times New Roman"/>
        </w:rPr>
        <w:t xml:space="preserve"> или формованные деревья, высаженные в один или более рядов по обеим сторонам пешеходных или транспортных дорог;</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аварийное дерево - нежизнеспособное дерево, наклон ствола которого превышает 30 градусов от вертикали и угрожающее падением;</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живая изгородь - </w:t>
      </w:r>
      <w:proofErr w:type="spellStart"/>
      <w:r w:rsidRPr="00D678A4">
        <w:rPr>
          <w:rFonts w:ascii="Times New Roman" w:hAnsi="Times New Roman" w:cs="Times New Roman"/>
        </w:rPr>
        <w:t>свободнорастущие</w:t>
      </w:r>
      <w:proofErr w:type="spellEnd"/>
      <w:r w:rsidRPr="00D678A4">
        <w:rPr>
          <w:rFonts w:ascii="Times New Roman" w:hAnsi="Times New Roman" w:cs="Times New Roman"/>
        </w:rPr>
        <w:t xml:space="preserve"> или формованные кустарники, реже деревья, высаженные в один или более рядов, выполняющие декоративную, ограждающую или маскировочную функцию;</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бордюр - неширокая полоса из низкорослых кустарников, многолетников или однолетников, окаймляющая газоны, площадки, дорожки, цветники;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рядовая посадка - озелененная территория, состоящая из линейно вытянутых однорядных или многорядных посадок деревьев и кустарников вдоль тротуаров, улиц, проспектов, автомобильных шоссе, железных дорог и других линейных объектов;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газон - земельный участок без твердого покрытия поверхности, имеющий ограничение в виде бортового камня (поребрика, бордюра) или иного искусственного ограничения, покрытый травянистой (травянистой и древесно-кустарниковой) растительностью естественного или искусственного происхождения;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повреждение зеленых насаждений - причинение вреда кроне, стволу, корневой системе растений, не влекущее прекращение роста;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уничтожение зеленых насаждений - повреждения деревьев и кустарников, повлекшее прекращение роста и гибель растений, в том числе подрубка ствола дерева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вытаптывание) газонов и цветников свыше 30% поверхности;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снос зеленых насаждений - вырубка, порубка, корчевка, выкапывание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незаконный снос зеленых насаждений - уничтожение, снос зеленых насаждений, совершенные с нарушением настоящего Положения;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уход за зелеными насаждениями - комплекс агротехнических мероприятий, направленных на выращивание устойчивых, высокодекоративных городских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охрана зеленых насаждений - система административно-правовых, организационно-</w:t>
      </w:r>
      <w:r w:rsidRPr="00D678A4">
        <w:rPr>
          <w:rFonts w:ascii="Times New Roman" w:hAnsi="Times New Roman" w:cs="Times New Roman"/>
        </w:rPr>
        <w:lastRenderedPageBreak/>
        <w:t>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создание зеленых насаждений - комплексный процесс озеленения, тесно связанный с множеством градостроительных, архитектурных, культурно просветительных, биологических, агротехнических, экономических норм;</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содержание зеленых насаждений - комплекс мероприятий по охране озелененных территорий, уходу и воспроизводству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компенсационное озеленение - воспроизводство зеленых насаждений взамен уничтоженных или поврежденных согласно стоимостной оценке возмещения вреда окружающей среде, нанесенного в результате повреждения или уничтожения зеленых насаждений города, позволяющее обеспечить полное восстановление утерянной ценности.</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1"/>
        <w:rPr>
          <w:rFonts w:ascii="Times New Roman" w:hAnsi="Times New Roman" w:cs="Times New Roman"/>
        </w:rPr>
      </w:pPr>
      <w:r w:rsidRPr="00D678A4">
        <w:rPr>
          <w:rFonts w:ascii="Times New Roman" w:hAnsi="Times New Roman" w:cs="Times New Roman"/>
        </w:rPr>
        <w:t>Глава II. СОДЕРЖАНИЕ И ОХРАНА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3. Основные принципы</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3.1. Собственники, пользователи и арендаторы озелененных территорий обязаны обеспечить содержание зеленых насаждений в соответствии с требованиями </w:t>
      </w:r>
      <w:hyperlink r:id="rId11" w:history="1">
        <w:r w:rsidRPr="00D678A4">
          <w:rPr>
            <w:rFonts w:ascii="Times New Roman" w:hAnsi="Times New Roman" w:cs="Times New Roman"/>
          </w:rPr>
          <w:t>Правил</w:t>
        </w:r>
      </w:hyperlink>
      <w:r w:rsidRPr="00D678A4">
        <w:rPr>
          <w:rFonts w:ascii="Times New Roman" w:hAnsi="Times New Roman" w:cs="Times New Roman"/>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и действующим законодательством Российской Федерации.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3.2. 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и охране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3.3. При осуществлении предпринимательской деятельности на озелененных территориях и в зеленых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3.4. Охране подлежат все зеленые насаждения, расположенные на территории </w:t>
      </w:r>
      <w:r w:rsidR="00661FE0" w:rsidRPr="00D678A4">
        <w:rPr>
          <w:rFonts w:ascii="Times New Roman" w:hAnsi="Times New Roman" w:cs="Times New Roman"/>
        </w:rPr>
        <w:t>муниципального образования</w:t>
      </w:r>
      <w:r w:rsidRPr="00D678A4">
        <w:rPr>
          <w:rFonts w:ascii="Times New Roman" w:hAnsi="Times New Roman" w:cs="Times New Roman"/>
        </w:rPr>
        <w:t xml:space="preserve"> независимо от форм собственности на земельные участки, на которых эти насаждения расположены.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3.5. На озелененных территориях запрещается деятельность, нарушающая их целостность или угрожающая их существованию, а именно:</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рвать цветы и ломать ветви деревьев и кустарников;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добывать из деревьев сок, смолу, делать надрезы, надписи и наносить другие механические повреждения;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разорять муравейники, гнезда и норы птиц и животных, ловить и уничтожать птиц и животных;</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выгуливать собак в скверах, парках, на газонах и цветниках;</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lastRenderedPageBreak/>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6) сжигать листья, сметать листья в лотки в период массового листопада, засыпать ими стволы деревьев и кустарников, разжигать костры и нарушать правила противопожарной охраны;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 заливать катки на любых видах газонов, под древесными насаждениями;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8) сбрасывать снег с крыш на участки, занятые насаждениями, без принятия мер, обеспечивающих сохранность деревьев и кустарников;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9) посыпать технической солью и другими химическими препаратами тротуары, проезжие дороги;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10) сбрасывать смет и другие загрязнения на газоны, складировать любые материалы, устраивать свалки мусора;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11)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12) применять любые пестициды на озелененных территориях детских, спортивных, медицинских учреждений, школ, предприятий общественного питания, водоохранных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13) осуществлять побелку деревьев, произрастающих в парках, скверах, на бульварах и улицах.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3.6. Снесенные зеленые насаждения подлежат оплате восстановительной </w:t>
      </w:r>
      <w:hyperlink w:anchor="P315" w:history="1">
        <w:r w:rsidRPr="00D678A4">
          <w:rPr>
            <w:rFonts w:ascii="Times New Roman" w:hAnsi="Times New Roman" w:cs="Times New Roman"/>
          </w:rPr>
          <w:t>стоимости</w:t>
        </w:r>
      </w:hyperlink>
      <w:r w:rsidRPr="00D678A4">
        <w:rPr>
          <w:rFonts w:ascii="Times New Roman" w:hAnsi="Times New Roman" w:cs="Times New Roman"/>
        </w:rPr>
        <w:t xml:space="preserve"> зеленых насаждений согласно Приложению N 1 к настоящему Положению или восстановлению в натуральной форме.</w:t>
      </w:r>
    </w:p>
    <w:p w:rsidR="00EB30C4" w:rsidRPr="00D678A4" w:rsidRDefault="00EB30C4">
      <w:pPr>
        <w:pStyle w:val="ConsPlusNormal"/>
        <w:spacing w:before="220"/>
        <w:ind w:firstLine="540"/>
        <w:jc w:val="both"/>
        <w:rPr>
          <w:rFonts w:ascii="Times New Roman" w:hAnsi="Times New Roman" w:cs="Times New Roman"/>
        </w:rPr>
      </w:pPr>
      <w:bookmarkStart w:id="1" w:name="P98"/>
      <w:bookmarkEnd w:id="1"/>
      <w:r w:rsidRPr="00D678A4">
        <w:rPr>
          <w:rFonts w:ascii="Times New Roman" w:hAnsi="Times New Roman" w:cs="Times New Roman"/>
        </w:rPr>
        <w:t>3.7. Внесение суммы восстановительной стоимости зеленых насаждений или проведение компенсационного озеленения не требуется в следующих случаях:</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 при сносе зеленых насаждений в целях, предусмотренных </w:t>
      </w:r>
      <w:hyperlink w:anchor="P149" w:history="1">
        <w:r w:rsidRPr="00D678A4">
          <w:rPr>
            <w:rFonts w:ascii="Times New Roman" w:hAnsi="Times New Roman" w:cs="Times New Roman"/>
          </w:rPr>
          <w:t>пунктами 3</w:t>
        </w:r>
      </w:hyperlink>
      <w:r w:rsidRPr="00D678A4">
        <w:rPr>
          <w:rFonts w:ascii="Times New Roman" w:hAnsi="Times New Roman" w:cs="Times New Roman"/>
        </w:rPr>
        <w:t xml:space="preserve"> - </w:t>
      </w:r>
      <w:hyperlink w:anchor="P157" w:history="1">
        <w:r w:rsidRPr="00D678A4">
          <w:rPr>
            <w:rFonts w:ascii="Times New Roman" w:hAnsi="Times New Roman" w:cs="Times New Roman"/>
          </w:rPr>
          <w:t>11</w:t>
        </w:r>
      </w:hyperlink>
      <w:r w:rsidRPr="00D678A4">
        <w:rPr>
          <w:rFonts w:ascii="Times New Roman" w:hAnsi="Times New Roman" w:cs="Times New Roman"/>
        </w:rPr>
        <w:t xml:space="preserve">, </w:t>
      </w:r>
      <w:hyperlink w:anchor="P159" w:history="1">
        <w:r w:rsidRPr="00D678A4">
          <w:rPr>
            <w:rFonts w:ascii="Times New Roman" w:hAnsi="Times New Roman" w:cs="Times New Roman"/>
          </w:rPr>
          <w:t>13</w:t>
        </w:r>
      </w:hyperlink>
      <w:r w:rsidRPr="00D678A4">
        <w:rPr>
          <w:rFonts w:ascii="Times New Roman" w:hAnsi="Times New Roman" w:cs="Times New Roman"/>
        </w:rPr>
        <w:t xml:space="preserve"> - </w:t>
      </w:r>
      <w:hyperlink w:anchor="P161" w:history="1">
        <w:r w:rsidRPr="00D678A4">
          <w:rPr>
            <w:rFonts w:ascii="Times New Roman" w:hAnsi="Times New Roman" w:cs="Times New Roman"/>
          </w:rPr>
          <w:t>15 части 6.4 статьи 6 главы III</w:t>
        </w:r>
      </w:hyperlink>
      <w:r w:rsidRPr="00D678A4">
        <w:rPr>
          <w:rFonts w:ascii="Times New Roman" w:hAnsi="Times New Roman" w:cs="Times New Roman"/>
        </w:rPr>
        <w:t xml:space="preserve"> настоящего Положения;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при строительстве для обеспечения государственных и (или) муниципальных нужд, а также культовых зданий (храмов, соборов).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3.8. Хозяйственная, градостроительная и иная деятельность на территории </w:t>
      </w:r>
      <w:r w:rsidR="00661FE0" w:rsidRPr="00D678A4">
        <w:rPr>
          <w:rFonts w:ascii="Times New Roman" w:hAnsi="Times New Roman" w:cs="Times New Roman"/>
        </w:rPr>
        <w:t>муниципального образования</w:t>
      </w:r>
      <w:r w:rsidRPr="00D678A4">
        <w:rPr>
          <w:rFonts w:ascii="Times New Roman" w:hAnsi="Times New Roman" w:cs="Times New Roman"/>
        </w:rPr>
        <w:t xml:space="preserve"> осуществляется с соблюдением требований по охране зеленых насаждений, установленных законодательством Российской Федерации, законодательством Иркутской области и муниципальными правовыми актами, настоящим Положением.</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4. Права и обязанности граждан, индивидуальных предпринимателей, юридических лиц при осуществлении требований по охране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4.1. Граждане, индивидуальные предприниматели и юридические лица имеют право на: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пользование зелеными насаждениями в культурно-оздоровительных и иных целях с соблюдением настоящего Положения и иных нормативных актов;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lastRenderedPageBreak/>
        <w:t>2) получение достоверной информации о планируемых и ведущихся работах на территориях, занятых зелеными насаждениями;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участие в процессе подготовки и принятия градостроительных решений, оказывающих воздействие на зеленые насаждения;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участие в обсуждении вопросов защиты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обжалование действий (бездействия) должностных лиц, органов местного самоуправления, юридических (физических) лиц, индивидуальных предпринимателей, связанных с нарушением ими требований по защите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4.2. Граждане, индивидуальные предприниматели и юридические лица, являющиеся землепользователями, землевладельцами или арендаторами земельных участков, на которых находятся зеленые насаждения, обязаны: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на любом виде права, в том числе и на озелененных территориях;</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3) применять пестициды для борьбы с вредителями и болезнями зеленых насаждений в соответствии с Государственным каталогом пестицидов и </w:t>
      </w:r>
      <w:proofErr w:type="spellStart"/>
      <w:r w:rsidRPr="00D678A4">
        <w:rPr>
          <w:rFonts w:ascii="Times New Roman" w:hAnsi="Times New Roman" w:cs="Times New Roman"/>
        </w:rPr>
        <w:t>агрохимикатов</w:t>
      </w:r>
      <w:proofErr w:type="spellEnd"/>
      <w:r w:rsidRPr="00D678A4">
        <w:rPr>
          <w:rFonts w:ascii="Times New Roman" w:hAnsi="Times New Roman" w:cs="Times New Roman"/>
        </w:rPr>
        <w:t>, разрешенных к применению на территории Российской Федерации и соблюдением технологических и санитарно-гигиенических регламентов;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4) при борьбе с нежелательной растительностью применять меры профилактического характера: уничтожать ее при обработке почвы, тщательно очищать семенной материал. Химическую прополку осуществлять с помощью гербицидов избирательного действия согласно Списку пестицидов и </w:t>
      </w:r>
      <w:proofErr w:type="spellStart"/>
      <w:r w:rsidRPr="00D678A4">
        <w:rPr>
          <w:rFonts w:ascii="Times New Roman" w:hAnsi="Times New Roman" w:cs="Times New Roman"/>
        </w:rPr>
        <w:t>агрохимикатов</w:t>
      </w:r>
      <w:proofErr w:type="spellEnd"/>
      <w:r w:rsidRPr="00D678A4">
        <w:rPr>
          <w:rFonts w:ascii="Times New Roman" w:hAnsi="Times New Roman" w:cs="Times New Roman"/>
        </w:rPr>
        <w:t>, разрешенных к применению на территории Российской Федерации;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осуществлять снос, пересадку и (или) обрезку деревьев и кустарниковой растительности в соответствии с требованиями настоящего Положения и иными актами, регулирующими указанный вопрос;</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6) не допускать вытаптывания газонов и складирования на них строительных материалов, песка, снега, мусора, сколов льда и иных предметов, влекущих уничтожение или повреждение газонов;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7) производить новые посадки деревьев и (или) кустарниковой растительности, перепланировку зеленых насаждений с изменением сети дорожек и размещением садово-паркового оборудования и иных объектов только по согласованию с </w:t>
      </w:r>
      <w:r w:rsidR="00344952" w:rsidRPr="00D678A4">
        <w:rPr>
          <w:rFonts w:ascii="Times New Roman" w:hAnsi="Times New Roman" w:cs="Times New Roman"/>
        </w:rPr>
        <w:t xml:space="preserve">администрацией </w:t>
      </w:r>
      <w:r w:rsidR="00E353CF" w:rsidRPr="00D678A4">
        <w:rPr>
          <w:rFonts w:ascii="Times New Roman" w:hAnsi="Times New Roman" w:cs="Times New Roman"/>
        </w:rPr>
        <w:t xml:space="preserve">Николаевского </w:t>
      </w:r>
      <w:r w:rsidR="00344952" w:rsidRPr="00D678A4">
        <w:rPr>
          <w:rFonts w:ascii="Times New Roman" w:hAnsi="Times New Roman" w:cs="Times New Roman"/>
        </w:rPr>
        <w:t>муниципального образования</w:t>
      </w:r>
      <w:r w:rsidR="00E353CF" w:rsidRPr="00D678A4">
        <w:rPr>
          <w:rFonts w:ascii="Times New Roman" w:hAnsi="Times New Roman" w:cs="Times New Roman"/>
        </w:rPr>
        <w:t xml:space="preserve"> (далее- администрация)</w:t>
      </w:r>
      <w:r w:rsidR="00FF3437" w:rsidRPr="00D678A4">
        <w:rPr>
          <w:rFonts w:ascii="Times New Roman" w:hAnsi="Times New Roman" w:cs="Times New Roman"/>
        </w:rPr>
        <w:t>.</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4.3. При производстве строительных работ физические и юридические лица обязаны: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 уведомить </w:t>
      </w:r>
      <w:r w:rsidR="00E353CF" w:rsidRPr="00D678A4">
        <w:rPr>
          <w:rFonts w:ascii="Times New Roman" w:hAnsi="Times New Roman" w:cs="Times New Roman"/>
        </w:rPr>
        <w:t>администрацию</w:t>
      </w:r>
      <w:r w:rsidRPr="00D678A4">
        <w:rPr>
          <w:rFonts w:ascii="Times New Roman" w:hAnsi="Times New Roman" w:cs="Times New Roman"/>
        </w:rPr>
        <w:t xml:space="preserve"> о начальных и конечных сроках строительных работ в зоне озелененных территорий </w:t>
      </w:r>
      <w:r w:rsidR="00FF3437" w:rsidRPr="00D678A4">
        <w:rPr>
          <w:rFonts w:ascii="Times New Roman" w:hAnsi="Times New Roman" w:cs="Times New Roman"/>
        </w:rPr>
        <w:t>муниципального образования</w:t>
      </w:r>
      <w:r w:rsidRPr="00D678A4">
        <w:rPr>
          <w:rFonts w:ascii="Times New Roman" w:hAnsi="Times New Roman" w:cs="Times New Roman"/>
        </w:rPr>
        <w:t xml:space="preserve"> не позднее, чем за два дня до их предполагаемого начального и конечного сроков проведения;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ограждать деревья, находящиеся на территории строительства, сплошными щитами высотой 2 м. Щиты располагаются треугольником на расстоянии не менее 0,5 м от ствола дерева, а также должен быть устроен деревянный настил вокруг ограждающего треугольника радиусом 0,5 м;</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3) при производстве замощений и асфальтировании городских проездов, площадей, дворов, </w:t>
      </w:r>
      <w:r w:rsidRPr="00D678A4">
        <w:rPr>
          <w:rFonts w:ascii="Times New Roman" w:hAnsi="Times New Roman" w:cs="Times New Roman"/>
        </w:rPr>
        <w:lastRenderedPageBreak/>
        <w:t>тротуаров и т.п. оставлять вокруг дерева свободные пространства не менее 6 кв.м с последующей установкой железобетонной решетки или другого покрытия;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4) сохранить плодородный слой почвы путем организации снятия и буртования его по краям участка, с последующим использованием его для рекультивации или передачи для проведения </w:t>
      </w:r>
      <w:proofErr w:type="spellStart"/>
      <w:r w:rsidRPr="00D678A4">
        <w:rPr>
          <w:rFonts w:ascii="Times New Roman" w:hAnsi="Times New Roman" w:cs="Times New Roman"/>
        </w:rPr>
        <w:t>рекультивационных</w:t>
      </w:r>
      <w:proofErr w:type="spellEnd"/>
      <w:r w:rsidRPr="00D678A4">
        <w:rPr>
          <w:rFonts w:ascii="Times New Roman" w:hAnsi="Times New Roman" w:cs="Times New Roman"/>
        </w:rPr>
        <w:t xml:space="preserve"> работ на других участках;</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предусматривать соответствующие устройства для сохранения нормальных условий роста деревьев;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6) подъездные пути и места для установки подъемных кранов располагать вне зеленых насаждений и не нарушать установленные ограждения деревьев;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корневую систему.</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5. Финансирование расходов на содержание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5.1. Финансирование расходов на содержание зеленых насаждений осуществляется: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озелененных территорий, переданных для содержания гражданам, юридическим лицам, индивидуальным предпринимателям (землепользователям, землевладельцам, арендаторам) - за собственный счет граждан, юридических лиц, индивидуальных предпринимателей;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озелененных территорий в границах предприятий, учреждений, организаций, а также на участках, закрепленных за ними, - за собственный счет предприятий, учреждений, организаций;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санитарно-защитных зон - за счет средств владельцев, а также пользователей и арендаторов земельных участков в границах санитарно-защитных зон;</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насаждений на придомовых территориях в границах землепользования - за счет собственников (пользователей) жилищного фонда.</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1"/>
        <w:rPr>
          <w:rFonts w:ascii="Times New Roman" w:hAnsi="Times New Roman" w:cs="Times New Roman"/>
        </w:rPr>
      </w:pPr>
      <w:r w:rsidRPr="00D678A4">
        <w:rPr>
          <w:rFonts w:ascii="Times New Roman" w:hAnsi="Times New Roman" w:cs="Times New Roman"/>
        </w:rPr>
        <w:t>Глава III. ПОРЯДОК ОСУЩЕСТВЛЕНИЯ СНОСА, ПЕРЕСАДКИ И (ИЛИ)</w:t>
      </w:r>
    </w:p>
    <w:p w:rsidR="00EB30C4" w:rsidRPr="00D678A4" w:rsidRDefault="00EB30C4" w:rsidP="00FF3437">
      <w:pPr>
        <w:pStyle w:val="ConsPlusNormal"/>
        <w:jc w:val="center"/>
        <w:rPr>
          <w:rFonts w:ascii="Times New Roman" w:hAnsi="Times New Roman" w:cs="Times New Roman"/>
        </w:rPr>
      </w:pPr>
      <w:r w:rsidRPr="00D678A4">
        <w:rPr>
          <w:rFonts w:ascii="Times New Roman" w:hAnsi="Times New Roman" w:cs="Times New Roman"/>
        </w:rPr>
        <w:t xml:space="preserve">ОБРЕЗКИ ЗЕЛЕНЫХ НАСАЖДЕНИЙ НА ТЕРРИТОРИИ </w:t>
      </w:r>
      <w:r w:rsidR="00FF3437" w:rsidRPr="00D678A4">
        <w:rPr>
          <w:rFonts w:ascii="Times New Roman" w:hAnsi="Times New Roman" w:cs="Times New Roman"/>
        </w:rPr>
        <w:t>МУНИЦИПАЛЬНОГО ОБРАЗОВАНИЯ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C77BD6">
        <w:rPr>
          <w:rFonts w:ascii="Times New Roman" w:hAnsi="Times New Roman" w:cs="Times New Roman"/>
        </w:rPr>
        <w:t>Статья 6. Разрешение на снос, пересадку и (или) обрезку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6.1. Самовольный снос деревьев и (или) кустарниковой растительности, пересадка и (или) обрезка зеленых насаждений на территории </w:t>
      </w:r>
      <w:r w:rsidR="00FF3437" w:rsidRPr="00D678A4">
        <w:rPr>
          <w:rFonts w:ascii="Times New Roman" w:hAnsi="Times New Roman" w:cs="Times New Roman"/>
        </w:rPr>
        <w:t>муниципального образования</w:t>
      </w:r>
      <w:r w:rsidRPr="00D678A4">
        <w:rPr>
          <w:rFonts w:ascii="Times New Roman" w:hAnsi="Times New Roman" w:cs="Times New Roman"/>
        </w:rPr>
        <w:t xml:space="preserve"> запрещается.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6.2. Снос деревьев и (или) кустарниковой растительности, пересадка и (или) обрезка зеленых насаждений на территории </w:t>
      </w:r>
      <w:r w:rsidR="00FF3437" w:rsidRPr="00D678A4">
        <w:rPr>
          <w:rFonts w:ascii="Times New Roman" w:hAnsi="Times New Roman" w:cs="Times New Roman"/>
        </w:rPr>
        <w:t xml:space="preserve">муниципального образования </w:t>
      </w:r>
      <w:r w:rsidRPr="00D678A4">
        <w:rPr>
          <w:rFonts w:ascii="Times New Roman" w:hAnsi="Times New Roman" w:cs="Times New Roman"/>
        </w:rPr>
        <w:t>производится только на основании Разрешения на снос, пересадку и (или) обрезку зеленых насаждений (далее - Разрешение).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6.3. Разрешение выдается </w:t>
      </w:r>
      <w:r w:rsidR="009E6FF3" w:rsidRPr="00D678A4">
        <w:rPr>
          <w:rFonts w:ascii="Times New Roman" w:hAnsi="Times New Roman" w:cs="Times New Roman"/>
        </w:rPr>
        <w:t>администрацией</w:t>
      </w:r>
      <w:r w:rsidRPr="00D678A4">
        <w:rPr>
          <w:rFonts w:ascii="Times New Roman" w:hAnsi="Times New Roman" w:cs="Times New Roman"/>
        </w:rPr>
        <w:t xml:space="preserve">. Форма </w:t>
      </w:r>
      <w:hyperlink w:anchor="P547" w:history="1">
        <w:r w:rsidRPr="00D678A4">
          <w:rPr>
            <w:rFonts w:ascii="Times New Roman" w:hAnsi="Times New Roman" w:cs="Times New Roman"/>
          </w:rPr>
          <w:t>Разрешения</w:t>
        </w:r>
      </w:hyperlink>
      <w:r w:rsidRPr="00D678A4">
        <w:rPr>
          <w:rFonts w:ascii="Times New Roman" w:hAnsi="Times New Roman" w:cs="Times New Roman"/>
        </w:rPr>
        <w:t xml:space="preserve"> утверждена в соответствии с Приложением N 3 к настоящему Положению.</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6.4. Снос деревьев и (или) кустарниковой растительности, пересадка и (или) обрезка зеленых насаждений на территории </w:t>
      </w:r>
      <w:r w:rsidR="00FF3437" w:rsidRPr="00D678A4">
        <w:rPr>
          <w:rFonts w:ascii="Times New Roman" w:hAnsi="Times New Roman" w:cs="Times New Roman"/>
        </w:rPr>
        <w:t xml:space="preserve">муниципального образования </w:t>
      </w:r>
      <w:r w:rsidRPr="00D678A4">
        <w:rPr>
          <w:rFonts w:ascii="Times New Roman" w:hAnsi="Times New Roman" w:cs="Times New Roman"/>
        </w:rPr>
        <w:t>производится на основании Разрешения в следующих случаях:</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lastRenderedPageBreak/>
        <w:t>1) при выполнении работ по строительству, капитальному ремонту, реконструкции объектов капитального строительства;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при выполнении работ по индивидуальному жилищному строительству и (или) строительству гаража(ей);</w:t>
      </w:r>
    </w:p>
    <w:p w:rsidR="00EB30C4" w:rsidRPr="00D678A4" w:rsidRDefault="00EB30C4">
      <w:pPr>
        <w:pStyle w:val="ConsPlusNormal"/>
        <w:spacing w:before="220"/>
        <w:ind w:firstLine="540"/>
        <w:jc w:val="both"/>
        <w:rPr>
          <w:rFonts w:ascii="Times New Roman" w:hAnsi="Times New Roman" w:cs="Times New Roman"/>
        </w:rPr>
      </w:pPr>
      <w:bookmarkStart w:id="2" w:name="P149"/>
      <w:bookmarkEnd w:id="2"/>
      <w:r w:rsidRPr="00D678A4">
        <w:rPr>
          <w:rFonts w:ascii="Times New Roman" w:hAnsi="Times New Roman" w:cs="Times New Roman"/>
        </w:rPr>
        <w:t>3) при проведении земляных работ по ремонту или строительству объектов инженерно-технического обеспечения;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при устройстве объектов улично-дорожной сети (дороги, проезды, улицы);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при прореживании загущенных посадок, удаление самосева, сорных и малоценных пород деревьев и кустарниковой растительности;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6) при проведении санитарного сноса зеленых насаждений (удаление поврежденных, сухих, </w:t>
      </w:r>
      <w:proofErr w:type="spellStart"/>
      <w:r w:rsidRPr="00D678A4">
        <w:rPr>
          <w:rFonts w:ascii="Times New Roman" w:hAnsi="Times New Roman" w:cs="Times New Roman"/>
        </w:rPr>
        <w:t>фаутных</w:t>
      </w:r>
      <w:proofErr w:type="spellEnd"/>
      <w:r w:rsidRPr="00D678A4">
        <w:rPr>
          <w:rFonts w:ascii="Times New Roman" w:hAnsi="Times New Roman" w:cs="Times New Roman"/>
        </w:rPr>
        <w:t xml:space="preserve"> и аварийных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или произвольно произрастающими зелеными насаждениями;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8) при необходимости улучшения качественного и видового состава зеленых насаждений (реконструкции и (или) реставрации озелененных территорий (парков, бульваров, скверов, улиц);</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9) обеспечения нормативной видимости технических средств организации дорожного движения, безопасности движения транспорта и пешеходов;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10)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EB30C4" w:rsidRPr="00D678A4" w:rsidRDefault="00EB30C4">
      <w:pPr>
        <w:pStyle w:val="ConsPlusNormal"/>
        <w:spacing w:before="220"/>
        <w:ind w:firstLine="540"/>
        <w:jc w:val="both"/>
        <w:rPr>
          <w:rFonts w:ascii="Times New Roman" w:hAnsi="Times New Roman" w:cs="Times New Roman"/>
        </w:rPr>
      </w:pPr>
      <w:bookmarkStart w:id="3" w:name="P157"/>
      <w:bookmarkEnd w:id="3"/>
      <w:r w:rsidRPr="00D678A4">
        <w:rPr>
          <w:rFonts w:ascii="Times New Roman" w:hAnsi="Times New Roman" w:cs="Times New Roman"/>
        </w:rPr>
        <w:t>11) прекращения (предотвращения) разрушения корневой системой деревьев фундаментов зданий, строений, сооружений, асфальтовых покрытий тротуаров и проезжей части автомобильных дорог;</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12) размещения нестационарных объектов;</w:t>
      </w:r>
    </w:p>
    <w:p w:rsidR="00EB30C4" w:rsidRPr="00D678A4" w:rsidRDefault="00EB30C4">
      <w:pPr>
        <w:pStyle w:val="ConsPlusNormal"/>
        <w:spacing w:before="220"/>
        <w:ind w:firstLine="540"/>
        <w:jc w:val="both"/>
        <w:rPr>
          <w:rFonts w:ascii="Times New Roman" w:hAnsi="Times New Roman" w:cs="Times New Roman"/>
        </w:rPr>
      </w:pPr>
      <w:bookmarkStart w:id="4" w:name="P159"/>
      <w:bookmarkEnd w:id="4"/>
      <w:r w:rsidRPr="00D678A4">
        <w:rPr>
          <w:rFonts w:ascii="Times New Roman" w:hAnsi="Times New Roman" w:cs="Times New Roman"/>
        </w:rPr>
        <w:t>13) организация просеки под высоковольтными линиями электропередач;</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14) </w:t>
      </w:r>
      <w:r w:rsidRPr="00C77BD6">
        <w:rPr>
          <w:rFonts w:ascii="Times New Roman" w:hAnsi="Times New Roman" w:cs="Times New Roman"/>
        </w:rPr>
        <w:t>при формировании противопожарной минерализованной полосы;</w:t>
      </w:r>
    </w:p>
    <w:p w:rsidR="00EB30C4" w:rsidRPr="00D678A4" w:rsidRDefault="00EB30C4">
      <w:pPr>
        <w:pStyle w:val="ConsPlusNormal"/>
        <w:spacing w:before="220"/>
        <w:ind w:firstLine="540"/>
        <w:jc w:val="both"/>
        <w:rPr>
          <w:rFonts w:ascii="Times New Roman" w:hAnsi="Times New Roman" w:cs="Times New Roman"/>
        </w:rPr>
      </w:pPr>
      <w:bookmarkStart w:id="5" w:name="P161"/>
      <w:bookmarkEnd w:id="5"/>
      <w:r w:rsidRPr="00D678A4">
        <w:rPr>
          <w:rFonts w:ascii="Times New Roman" w:hAnsi="Times New Roman" w:cs="Times New Roman"/>
        </w:rPr>
        <w:t>15) при проведении геодезических работ и инженерных изысканий.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7. Перечень документов, необходимых для получения Разрешения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7.1. Для получения Разрешения заявитель (или его законный представитель) подает в </w:t>
      </w:r>
      <w:r w:rsidR="009E6FF3" w:rsidRPr="00D678A4">
        <w:rPr>
          <w:rFonts w:ascii="Times New Roman" w:hAnsi="Times New Roman" w:cs="Times New Roman"/>
        </w:rPr>
        <w:t>администрацию</w:t>
      </w:r>
      <w:r w:rsidRPr="00D678A4">
        <w:rPr>
          <w:rFonts w:ascii="Times New Roman" w:hAnsi="Times New Roman" w:cs="Times New Roman"/>
        </w:rPr>
        <w:t xml:space="preserve"> </w:t>
      </w:r>
      <w:hyperlink w:anchor="P628" w:history="1">
        <w:r w:rsidRPr="00D678A4">
          <w:rPr>
            <w:rFonts w:ascii="Times New Roman" w:hAnsi="Times New Roman" w:cs="Times New Roman"/>
          </w:rPr>
          <w:t>заявление</w:t>
        </w:r>
      </w:hyperlink>
      <w:r w:rsidRPr="00D678A4">
        <w:rPr>
          <w:rFonts w:ascii="Times New Roman" w:hAnsi="Times New Roman" w:cs="Times New Roman"/>
        </w:rPr>
        <w:t xml:space="preserve"> в соответствии с Приложением N 4 к настоящему Положению, пакет документов, указанный в </w:t>
      </w:r>
      <w:hyperlink w:anchor="P167" w:history="1">
        <w:r w:rsidRPr="00D678A4">
          <w:rPr>
            <w:rFonts w:ascii="Times New Roman" w:hAnsi="Times New Roman" w:cs="Times New Roman"/>
          </w:rPr>
          <w:t>части 7.3 статьи 7 главы III</w:t>
        </w:r>
      </w:hyperlink>
      <w:r w:rsidRPr="00D678A4">
        <w:rPr>
          <w:rFonts w:ascii="Times New Roman" w:hAnsi="Times New Roman" w:cs="Times New Roman"/>
        </w:rPr>
        <w:t xml:space="preserve"> настоящего Положения, платежный документ об оплате компенсационной стоимости за снос деревьев и (или) кустарниковой растительности или заключенный договор на проведение компенсационных посадок (за исключением случаев, предусмотренных </w:t>
      </w:r>
      <w:hyperlink w:anchor="P98" w:history="1">
        <w:r w:rsidRPr="00D678A4">
          <w:rPr>
            <w:rFonts w:ascii="Times New Roman" w:hAnsi="Times New Roman" w:cs="Times New Roman"/>
          </w:rPr>
          <w:t>частью 3.7 статьи 3 раздела II</w:t>
        </w:r>
      </w:hyperlink>
      <w:r w:rsidRPr="00D678A4">
        <w:rPr>
          <w:rFonts w:ascii="Times New Roman" w:hAnsi="Times New Roman" w:cs="Times New Roman"/>
        </w:rPr>
        <w:t xml:space="preserve"> настоящего Положения).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7.2. Документы для оформления Разрешения предоставляются в виде копий. Копии документов должны быть заверены на каждом листе надписью: "Копия верна" и подписью (для физических лиц), подписью и оттиском печати (при наличии) заявителя или его законного представителя (для юридических лиц и (или) индивидуальных предпринимателей).</w:t>
      </w:r>
    </w:p>
    <w:p w:rsidR="00EB30C4" w:rsidRPr="00D678A4" w:rsidRDefault="00EB30C4">
      <w:pPr>
        <w:pStyle w:val="ConsPlusNormal"/>
        <w:spacing w:before="220"/>
        <w:ind w:firstLine="540"/>
        <w:jc w:val="both"/>
        <w:rPr>
          <w:rFonts w:ascii="Times New Roman" w:hAnsi="Times New Roman" w:cs="Times New Roman"/>
        </w:rPr>
      </w:pPr>
      <w:bookmarkStart w:id="6" w:name="P167"/>
      <w:bookmarkEnd w:id="6"/>
      <w:r w:rsidRPr="00D678A4">
        <w:rPr>
          <w:rFonts w:ascii="Times New Roman" w:hAnsi="Times New Roman" w:cs="Times New Roman"/>
        </w:rPr>
        <w:t>7.3. К заявлению прилагаются следующие документы: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7.3.1. Документ, удостоверяющий личность заявителя - паспорт (в случае, если заявителем </w:t>
      </w:r>
      <w:r w:rsidRPr="00D678A4">
        <w:rPr>
          <w:rFonts w:ascii="Times New Roman" w:hAnsi="Times New Roman" w:cs="Times New Roman"/>
        </w:rPr>
        <w:lastRenderedPageBreak/>
        <w:t>является физическое лицо).</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7.3.2. Свидетельство о государственной регистрации юридического лица и (или) индивидуального предпринимателя (в случае, если заявителем является юридическое лицо и (или) индивидуальный предприниматель).</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7.3.3. Документ, подтверждающий полномочия представителя заявителя - доверенность (в случае, если с заявлением обращается представитель заявителя).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7.3.4. В случае выполнения работ по строительству, капитальному ремонту, реконструкции объектов капитального строительства: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правоустанавливающие документы на земельный участок;</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схема земельного участка с указанием зеленых насаждений, подлежащих сносу, пересадке и (или) обрезке;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разрешение на строительство (при осуществлении строительства, реконструкции, капитального ремонта объектов капитального строительства);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в случае строительства для государственных и (или) муниципальных нужд, культовых зданий - документ, подтверждающий принадлежность к данной категории (государственный или муниципальный контракт);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схема планировочной организации земельного участка или проект полосы отвода для линейных объектов.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7.3.5. В случае выполнения работ по индивидуальному жилищному строительству и (или) строительству гаража(ей):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правоустанавливающие документы на земельный участок;</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схема земельного участка с указанием зеленых насаждений, подлежащих сносу, пересадке и (или) обрезке;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разрешение на строительство (при осуществлении строительства, реконструкции, капитального ремонта объектов капитального строительства);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схема планировочной организации земельного участка с обозначением места размещения объекта индивидуального жилищного строительства.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7.3.6. В случае проведения земляных работ по ремонту или строительству объектов инженерно-технического обеспечения: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ордер на производство работ;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график производства работ;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правоустанавливающие документы на земельный участок (при строительстве);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схема земельного участка с указанием зеленых насаждений, подлежащих сносу, пересадке и (или) обрезке.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7.3.7. При прореживании загущенных посадок, удаление самосева, сорных и малоценных пород деревьев и кустарниковой растительности, проведении санитарного сноса зеленых насаждений (удаление поврежденных, сухих, </w:t>
      </w:r>
      <w:proofErr w:type="spellStart"/>
      <w:r w:rsidRPr="00D678A4">
        <w:rPr>
          <w:rFonts w:ascii="Times New Roman" w:hAnsi="Times New Roman" w:cs="Times New Roman"/>
        </w:rPr>
        <w:t>фаутных</w:t>
      </w:r>
      <w:proofErr w:type="spellEnd"/>
      <w:r w:rsidRPr="00D678A4">
        <w:rPr>
          <w:rFonts w:ascii="Times New Roman" w:hAnsi="Times New Roman" w:cs="Times New Roman"/>
        </w:rPr>
        <w:t xml:space="preserve"> и аварийных зеленых насаждений), прекращении (предотвращении) разрушения корневой системой деревьев фундаментов зданий, </w:t>
      </w:r>
      <w:r w:rsidRPr="00D678A4">
        <w:rPr>
          <w:rFonts w:ascii="Times New Roman" w:hAnsi="Times New Roman" w:cs="Times New Roman"/>
        </w:rPr>
        <w:lastRenderedPageBreak/>
        <w:t>строений, сооружений, асфальтовых покрытий тротуаров и проезжей части автомобильных дорог,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схема земельного участка с указанием зеленых насаждений, подлежащих сносу, пересадке и (или) обрезке;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документы, подтверждающие выбор способа управления многоквартирным домом (если данные зеленые насаждения находятся на придомовой территории многоквартирного дома);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3) решение общего собрания собственников помещений в многоквартирном доме, принятое в порядке, установленном Жилищным </w:t>
      </w:r>
      <w:hyperlink r:id="rId12" w:history="1">
        <w:r w:rsidRPr="00D678A4">
          <w:rPr>
            <w:rFonts w:ascii="Times New Roman" w:hAnsi="Times New Roman" w:cs="Times New Roman"/>
          </w:rPr>
          <w:t>кодексом</w:t>
        </w:r>
      </w:hyperlink>
      <w:r w:rsidRPr="00D678A4">
        <w:rPr>
          <w:rFonts w:ascii="Times New Roman" w:hAnsi="Times New Roman" w:cs="Times New Roman"/>
        </w:rPr>
        <w:t xml:space="preserve"> Российской Федерации (при проведении работ на земельном участке, на котором расположен многоквартирный дом (если данные зеленые насаждения находятся на придомовой территории многоквартирного дома) При сносе поврежденных, сухих, </w:t>
      </w:r>
      <w:proofErr w:type="spellStart"/>
      <w:r w:rsidRPr="00D678A4">
        <w:rPr>
          <w:rFonts w:ascii="Times New Roman" w:hAnsi="Times New Roman" w:cs="Times New Roman"/>
        </w:rPr>
        <w:t>фаутных</w:t>
      </w:r>
      <w:proofErr w:type="spellEnd"/>
      <w:r w:rsidRPr="00D678A4">
        <w:rPr>
          <w:rFonts w:ascii="Times New Roman" w:hAnsi="Times New Roman" w:cs="Times New Roman"/>
        </w:rPr>
        <w:t xml:space="preserve"> и аварийных зеленых насаждений данное решение не требуется.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7.3.8. В случае устройства объекта улично-дорожной сети (дороги, проезды, улицы):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схема земельного участка с указанием зеленых насаждений, подлежащих сносу, пересадке и (или) обрезке;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схема производства работ (топографическая съемка территории, на которой будут производиться работы, масштаба 1:500, с указанием участка работ).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7.3.9. В случае обеспечения нормативной видимости технических средств организации дорожного движения, безопасности движения транспорта и пешеходов: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акт обследования, выданный Комитетом, или предписание/представление органов ОГИБДД (при его наличии).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7.3.10. В случае размещения нестационарных объектов: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правоустанавливающие документы на земельный участок;</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документ, удостоверяющий право на установку и размещение нестационарного объекта;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схема земельного участка с указанием зеленых насаждений, подлежащих сносу, пересадке и (или) обрезке;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схема планировочной организации земельного участка с обозначением места размещения нестационарного объекта.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7.3.11. В случае организации просеки под высоковольтными линиями электропередач, формирования противопожарной минерализованной полосы: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схема земельного участка с указанием зеленых насаждений, подлежащих сносу, пересадке и (или) обрезке.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7.3.12. При проведении геодезических работ и (или) инженерных изысканий: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 заявка, </w:t>
      </w:r>
      <w:r w:rsidR="009E6FF3" w:rsidRPr="00D678A4">
        <w:rPr>
          <w:rFonts w:ascii="Times New Roman" w:hAnsi="Times New Roman" w:cs="Times New Roman"/>
        </w:rPr>
        <w:t>поданная администрацией</w:t>
      </w:r>
      <w:r w:rsidRPr="00D678A4">
        <w:rPr>
          <w:rFonts w:ascii="Times New Roman" w:hAnsi="Times New Roman" w:cs="Times New Roman"/>
        </w:rPr>
        <w:t>, на проведение геодезических работ и (или) инженерно-технических изысканий.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8. Получение Разрешения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8.1. После получения заявления и комплекта документов </w:t>
      </w:r>
      <w:r w:rsidR="009E6FF3" w:rsidRPr="00D678A4">
        <w:rPr>
          <w:rFonts w:ascii="Times New Roman" w:hAnsi="Times New Roman" w:cs="Times New Roman"/>
        </w:rPr>
        <w:t>администрация</w:t>
      </w:r>
      <w:r w:rsidRPr="00D678A4">
        <w:rPr>
          <w:rFonts w:ascii="Times New Roman" w:hAnsi="Times New Roman" w:cs="Times New Roman"/>
        </w:rPr>
        <w:t>:</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 проводит обследование участка с предполагаемыми к сносу деревьями и (или) </w:t>
      </w:r>
      <w:r w:rsidRPr="00D678A4">
        <w:rPr>
          <w:rFonts w:ascii="Times New Roman" w:hAnsi="Times New Roman" w:cs="Times New Roman"/>
        </w:rPr>
        <w:lastRenderedPageBreak/>
        <w:t>кустарниковой растительности, пересадке и (или) обрезке зеленых насаждений с фотофиксацией;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2) составляет акт обследования зеленых насаждений на территории </w:t>
      </w:r>
      <w:r w:rsidR="00C15DE6" w:rsidRPr="00D678A4">
        <w:rPr>
          <w:rFonts w:ascii="Times New Roman" w:hAnsi="Times New Roman" w:cs="Times New Roman"/>
        </w:rPr>
        <w:t>муниципального образования;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определяет форму компенсационного озеленения;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4) в случае необходимости производит расчет восстановительной </w:t>
      </w:r>
      <w:hyperlink w:anchor="P315" w:history="1">
        <w:r w:rsidRPr="00D678A4">
          <w:rPr>
            <w:rFonts w:ascii="Times New Roman" w:hAnsi="Times New Roman" w:cs="Times New Roman"/>
          </w:rPr>
          <w:t>стоимости</w:t>
        </w:r>
      </w:hyperlink>
      <w:r w:rsidRPr="00D678A4">
        <w:rPr>
          <w:rFonts w:ascii="Times New Roman" w:hAnsi="Times New Roman" w:cs="Times New Roman"/>
        </w:rPr>
        <w:t xml:space="preserve"> за снос деревьев и (или) кустарниковой растительности в соответствии с Приложением N 1 к настоящему Положению и (или) готовит соглашение на компенсационное озеленение.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Заявитель в течение 3 рабочих дней со дня получения акта, обязан оплатить компенсационную стоимость за снос деревьев и (или) кустарниковой растительности).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8.2. По результатам рассмотрения заявления и прилагаемого к нему пакета документов, акта обследования, квитанции об оплате восстановительной стоимости за снос деревьев и (или) кустарниковой растительности или соглашения о проведении компенсационных посадок (за исключением случаев, указанных в </w:t>
      </w:r>
      <w:hyperlink w:anchor="P98" w:history="1">
        <w:r w:rsidRPr="00D678A4">
          <w:rPr>
            <w:rFonts w:ascii="Times New Roman" w:hAnsi="Times New Roman" w:cs="Times New Roman"/>
          </w:rPr>
          <w:t>части 3.7 статьи 3 главы I</w:t>
        </w:r>
      </w:hyperlink>
      <w:r w:rsidRPr="00D678A4">
        <w:rPr>
          <w:rFonts w:ascii="Times New Roman" w:hAnsi="Times New Roman" w:cs="Times New Roman"/>
        </w:rPr>
        <w:t xml:space="preserve"> настоящего Положения), </w:t>
      </w:r>
      <w:r w:rsidR="009E6FF3" w:rsidRPr="00D678A4">
        <w:rPr>
          <w:rFonts w:ascii="Times New Roman" w:hAnsi="Times New Roman" w:cs="Times New Roman"/>
        </w:rPr>
        <w:t>администрация</w:t>
      </w:r>
      <w:r w:rsidRPr="00D678A4">
        <w:rPr>
          <w:rFonts w:ascii="Times New Roman" w:hAnsi="Times New Roman" w:cs="Times New Roman"/>
        </w:rPr>
        <w:t xml:space="preserve"> принимает решение о выдаче Разрешения либо об отказе в выдаче Разрешения.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8.3. Срок действия Разрешения указывается с учетом планируемых сроков производства работ, сложности и объемов работ, но не более 90 дней.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8.4. Разрешение может быть продлено один раз на срок не более 30 дней.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8.5. Работы по сносу, пересадке и (или) обрезке зеленых насаждений производятся в соответствии с установленными нормами и правилами за счет средств заявителя.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8.6. Валка, раскряжевка, погрузка и вывоз снесенных зеленых насаждений и порубочных остатков производятся в течение трех дней с момента начала работ за счет заявителя. Хранить снесенные зеленые насаждения и порубочные остатки на месте производства работ запрещается.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 xml:space="preserve">Статья 9. Снос аварийных, сухих, </w:t>
      </w:r>
      <w:proofErr w:type="spellStart"/>
      <w:r w:rsidRPr="00D678A4">
        <w:rPr>
          <w:rFonts w:ascii="Times New Roman" w:hAnsi="Times New Roman" w:cs="Times New Roman"/>
        </w:rPr>
        <w:t>фаутных</w:t>
      </w:r>
      <w:proofErr w:type="spellEnd"/>
      <w:r w:rsidRPr="00D678A4">
        <w:rPr>
          <w:rFonts w:ascii="Times New Roman" w:hAnsi="Times New Roman" w:cs="Times New Roman"/>
        </w:rPr>
        <w:t>, усыхающих, крупномерных деревьев</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9.1. Снос аварийных, сухих, </w:t>
      </w:r>
      <w:proofErr w:type="spellStart"/>
      <w:r w:rsidRPr="00D678A4">
        <w:rPr>
          <w:rFonts w:ascii="Times New Roman" w:hAnsi="Times New Roman" w:cs="Times New Roman"/>
        </w:rPr>
        <w:t>фаутных</w:t>
      </w:r>
      <w:proofErr w:type="spellEnd"/>
      <w:r w:rsidRPr="00D678A4">
        <w:rPr>
          <w:rFonts w:ascii="Times New Roman" w:hAnsi="Times New Roman" w:cs="Times New Roman"/>
        </w:rPr>
        <w:t>, усыхающих, крупномерных деревьев осуществляется на основании Разрешения.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9.2. Аварийные, сухие, </w:t>
      </w:r>
      <w:proofErr w:type="spellStart"/>
      <w:r w:rsidRPr="00D678A4">
        <w:rPr>
          <w:rFonts w:ascii="Times New Roman" w:hAnsi="Times New Roman" w:cs="Times New Roman"/>
        </w:rPr>
        <w:t>фаутные</w:t>
      </w:r>
      <w:proofErr w:type="spellEnd"/>
      <w:r w:rsidRPr="00D678A4">
        <w:rPr>
          <w:rFonts w:ascii="Times New Roman" w:hAnsi="Times New Roman" w:cs="Times New Roman"/>
        </w:rPr>
        <w:t>, усыхающие, крупномерные деревья подлежат сносу в первоочередном порядке.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9.3. Если при обследовании аварийных, сухих, </w:t>
      </w:r>
      <w:proofErr w:type="spellStart"/>
      <w:r w:rsidRPr="00D678A4">
        <w:rPr>
          <w:rFonts w:ascii="Times New Roman" w:hAnsi="Times New Roman" w:cs="Times New Roman"/>
        </w:rPr>
        <w:t>фаутных</w:t>
      </w:r>
      <w:proofErr w:type="spellEnd"/>
      <w:r w:rsidRPr="00D678A4">
        <w:rPr>
          <w:rFonts w:ascii="Times New Roman" w:hAnsi="Times New Roman" w:cs="Times New Roman"/>
        </w:rPr>
        <w:t>, усыхающих, крупномерных деревьев и (или) кустарниковой растительности будет установлено, что их гибель произошла по вине отдельных граждан, юридических лиц, индивидуальных предпринимателей, по факту нарушения данные передаются в отдел полиции для принятия действий по незаконному сносу таких деревьев.</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10. Пересадка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10.1. Пересадка зеленых насаждений осуществляется на основании Разрешения.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10.2. При пересадке зеленых насаждений на новое место необходимо учитывать:</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соответствие новых условий произрастания пересаженных зеленых насаждений параметрам участка, с которой они взяты: физические, химические и биологические свойства, микроклимат, освещенность, влажность, загазованность, другие антропогенные факторы;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2) взаимодействие пересаженных зеленых насаждений в формируемых </w:t>
      </w:r>
      <w:proofErr w:type="spellStart"/>
      <w:r w:rsidRPr="00D678A4">
        <w:rPr>
          <w:rFonts w:ascii="Times New Roman" w:hAnsi="Times New Roman" w:cs="Times New Roman"/>
        </w:rPr>
        <w:t>биогруппах</w:t>
      </w:r>
      <w:proofErr w:type="spellEnd"/>
      <w:r w:rsidRPr="00D678A4">
        <w:rPr>
          <w:rFonts w:ascii="Times New Roman" w:hAnsi="Times New Roman" w:cs="Times New Roman"/>
        </w:rPr>
        <w:t xml:space="preserve"> (симбиоз, угнетение, световая конкуренция);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lastRenderedPageBreak/>
        <w:t>3) соответствие площади корневого питания параметрам пересаживаемых зеленых насаждений для дальнейшего развития их корневой системы;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долговечность произрастания зеленых насаждений в новых условиях при сохранении им декоративных и санитарно-гигиенических качеств;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зеленые насаждения, подлежащие пересадке, не должны иметь никаких признаков поражения болезнями и повреждения вредителями.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10.3. Работы по пересадке крупномерных зеленых насаждений производятся круглогодично, за исключением июля и августа.</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11. Обрезка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11.1. Обрезка зеленых насаждений осуществляется на основании Разрешения.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11.2. Обрезка деревьев может преследовать следующие цели: удаление сухих, поврежденных ветвей и сучьев, снижающих декоративную ценность растения и способствующих образованию дупел; прореживание кроны; сохранение ранее приданных кроне формы и размеров; уменьшение объема кроны, омоложение кроны; создание видимости изображения на нестационарных объектах, восстановление нормативного светового режима в жилых и нежилых помещениях.</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11.3. При обрезке зеленых насаждений необходимо учитывать их видовые биологические особенности: форму кроны и ее изменение с возрастом, тип ветвления, возможность пробуждения спящих почек и способность растения переносить обрезку.</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11.4. Санитарную обрезку необходимо проводить в течение всего вегетационного периода. Место среза сучка должно быть тщательно зачищено и покрыто садовой замазкой, варом или масляной краской на натуральной олифе.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12. Порядок внесения и расходования средств для проведения компенсационного озеленения</w:t>
      </w:r>
      <w:r w:rsidR="00F437F1" w:rsidRPr="00D678A4">
        <w:rPr>
          <w:rFonts w:ascii="Times New Roman" w:hAnsi="Times New Roman" w:cs="Times New Roman"/>
        </w:rPr>
        <w:t>.</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12.1. Средства для проведения компенсационного озеленения вносятся в местный бюджет.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12.2. Средства для проведения компенсационного озеленения расходуются на защиту и воспроизводство зеленых насаждений, в том числе на финансирование следующих работ, осуществляемых за счет средств местного бюджета: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 приобретение (заготовку) и доставку посадочного материала, включая выкапывание саженцев деревьев и кустарников, погрузку на автотранспорт и разгрузку, упаковку </w:t>
      </w:r>
      <w:proofErr w:type="spellStart"/>
      <w:r w:rsidRPr="00D678A4">
        <w:rPr>
          <w:rFonts w:ascii="Times New Roman" w:hAnsi="Times New Roman" w:cs="Times New Roman"/>
        </w:rPr>
        <w:t>комов</w:t>
      </w:r>
      <w:proofErr w:type="spellEnd"/>
      <w:r w:rsidRPr="00D678A4">
        <w:rPr>
          <w:rFonts w:ascii="Times New Roman" w:hAnsi="Times New Roman" w:cs="Times New Roman"/>
        </w:rPr>
        <w:t xml:space="preserve"> деревьев, оплату стоимости приобретаемых для компенсационного озеленения саженцев и семян, а также рассады цветочных культур;</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2) подготовку почвы для устройства газонов и цветников, посадки деревьев и (или) кустарниковой растительности, включая планировку, вспашку, </w:t>
      </w:r>
      <w:proofErr w:type="spellStart"/>
      <w:r w:rsidRPr="00D678A4">
        <w:rPr>
          <w:rFonts w:ascii="Times New Roman" w:hAnsi="Times New Roman" w:cs="Times New Roman"/>
        </w:rPr>
        <w:t>дискование</w:t>
      </w:r>
      <w:proofErr w:type="spellEnd"/>
      <w:r w:rsidRPr="00D678A4">
        <w:rPr>
          <w:rFonts w:ascii="Times New Roman" w:hAnsi="Times New Roman" w:cs="Times New Roman"/>
        </w:rPr>
        <w:t>, рыхление почвы фрезой, перекопку, боронование, разравнивание почвы;</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3) укрепление откосов с применением </w:t>
      </w:r>
      <w:proofErr w:type="spellStart"/>
      <w:r w:rsidRPr="00D678A4">
        <w:rPr>
          <w:rFonts w:ascii="Times New Roman" w:hAnsi="Times New Roman" w:cs="Times New Roman"/>
        </w:rPr>
        <w:t>биоматов</w:t>
      </w:r>
      <w:proofErr w:type="spellEnd"/>
      <w:r w:rsidRPr="00D678A4">
        <w:rPr>
          <w:rFonts w:ascii="Times New Roman" w:hAnsi="Times New Roman" w:cs="Times New Roman"/>
        </w:rPr>
        <w:t xml:space="preserve">, деревянной решетки, </w:t>
      </w:r>
      <w:proofErr w:type="spellStart"/>
      <w:r w:rsidRPr="00D678A4">
        <w:rPr>
          <w:rFonts w:ascii="Times New Roman" w:hAnsi="Times New Roman" w:cs="Times New Roman"/>
        </w:rPr>
        <w:t>одерновки</w:t>
      </w:r>
      <w:proofErr w:type="spellEnd"/>
      <w:r w:rsidRPr="00D678A4">
        <w:rPr>
          <w:rFonts w:ascii="Times New Roman" w:hAnsi="Times New Roman" w:cs="Times New Roman"/>
        </w:rPr>
        <w:t>, включая стоимость дерна;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4) внесение в почву органических и минеральных удобрений при подготовке посадочных мест, устройстве газонов и цветников;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5) посадку деревьев и (или) кустарниковой растительности в готовые ямы и траншеи;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6) устройство прикорневого полива (укладки поливочного водопровода, устройства приствольных лунок);</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lastRenderedPageBreak/>
        <w:t>7) посадку рассады цветочных культур;</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8) посев семян трав, укладку дерна;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9) работы по вертикальному озеленению;</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10) полив при посадке газонов, цветников, деревьев и (или) кустарниковой растительности;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11) удаление </w:t>
      </w:r>
      <w:proofErr w:type="spellStart"/>
      <w:r w:rsidRPr="00D678A4">
        <w:rPr>
          <w:rFonts w:ascii="Times New Roman" w:hAnsi="Times New Roman" w:cs="Times New Roman"/>
        </w:rPr>
        <w:t>неприжившихся</w:t>
      </w:r>
      <w:proofErr w:type="spellEnd"/>
      <w:r w:rsidRPr="00D678A4">
        <w:rPr>
          <w:rFonts w:ascii="Times New Roman" w:hAnsi="Times New Roman" w:cs="Times New Roman"/>
        </w:rPr>
        <w:t xml:space="preserve"> в течение года после посадки деревьев и (или) кустарниковой растительности в пределах норм отпада в </w:t>
      </w:r>
      <w:proofErr w:type="spellStart"/>
      <w:r w:rsidRPr="00D678A4">
        <w:rPr>
          <w:rFonts w:ascii="Times New Roman" w:hAnsi="Times New Roman" w:cs="Times New Roman"/>
        </w:rPr>
        <w:t>послепосадочный</w:t>
      </w:r>
      <w:proofErr w:type="spellEnd"/>
      <w:r w:rsidRPr="00D678A4">
        <w:rPr>
          <w:rFonts w:ascii="Times New Roman" w:hAnsi="Times New Roman" w:cs="Times New Roman"/>
        </w:rPr>
        <w:t xml:space="preserve"> период, подсева семян газона, рассады цветочных культур;</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12) погрузку и вывоз мусора, образующегося при проведении работ по компенсационному озеленению;</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13) уход за зелеными насаждениями в течение года после посадки, для хвойных пород - в течение трех,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14) реставрацию и уход за существующими зелеными насаждениями, в том числе санитарной рубки, </w:t>
      </w:r>
      <w:proofErr w:type="spellStart"/>
      <w:r w:rsidRPr="00D678A4">
        <w:rPr>
          <w:rFonts w:ascii="Times New Roman" w:hAnsi="Times New Roman" w:cs="Times New Roman"/>
        </w:rPr>
        <w:t>кронирования</w:t>
      </w:r>
      <w:proofErr w:type="spellEnd"/>
      <w:r w:rsidRPr="00D678A4">
        <w:rPr>
          <w:rFonts w:ascii="Times New Roman" w:hAnsi="Times New Roman" w:cs="Times New Roman"/>
        </w:rPr>
        <w:t xml:space="preserve">, </w:t>
      </w:r>
      <w:proofErr w:type="spellStart"/>
      <w:r w:rsidRPr="00D678A4">
        <w:rPr>
          <w:rFonts w:ascii="Times New Roman" w:hAnsi="Times New Roman" w:cs="Times New Roman"/>
        </w:rPr>
        <w:t>кронообразующей</w:t>
      </w:r>
      <w:proofErr w:type="spellEnd"/>
      <w:r w:rsidRPr="00D678A4">
        <w:rPr>
          <w:rFonts w:ascii="Times New Roman" w:hAnsi="Times New Roman" w:cs="Times New Roman"/>
        </w:rPr>
        <w:t xml:space="preserve"> обрезки деревьев, формовой обрезки кустарников, диагностики состояния зеленых насаждений и их лечение;</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15) разработку и согласование проектной документации компенсационного озеленения, подготовки схем размещения посадок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16) работы по подготовке территории для проведения компенсационного озеленения (валки сухостоя, корчевки пней, планировки территории, устройства поливочного водопровода, создания дорожно-</w:t>
      </w:r>
      <w:proofErr w:type="spellStart"/>
      <w:r w:rsidRPr="00D678A4">
        <w:rPr>
          <w:rFonts w:ascii="Times New Roman" w:hAnsi="Times New Roman" w:cs="Times New Roman"/>
        </w:rPr>
        <w:t>тропиночной</w:t>
      </w:r>
      <w:proofErr w:type="spellEnd"/>
      <w:r w:rsidRPr="00D678A4">
        <w:rPr>
          <w:rFonts w:ascii="Times New Roman" w:hAnsi="Times New Roman" w:cs="Times New Roman"/>
        </w:rPr>
        <w:t xml:space="preserve"> сети, освещения, установки объектов малых архитектурных форм и др.);</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17) приобретение специальной техники для посадки, полива и пересадки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18) проведение работ по инвентаризации и паспортизации зеленых насаждений;</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19) проведение исследовательских и проектных работ по озеленению.</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13. Несанкционированный снос или уничтожение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13.1. Несанкционированным сносом или уничтожением зеленых насаждений признается: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 снос деревьев и (или) кустарниковой растительности без Разрешения или по Разрешению, но не на том участке, не в том количестве и не тех пород, которые указаны в Разрешении;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уничтожение или повреждение деревьев и (или) кустарниковой растительности в результате поджога или небрежного обращения с огнем;</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 повреждение деревьев и (или) кустарниковой растительности сточными водами, химическими веществами, отходами;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4) самовольный снос зеленых насаждений, а также аварийных, сухих, </w:t>
      </w:r>
      <w:proofErr w:type="spellStart"/>
      <w:r w:rsidRPr="00D678A4">
        <w:rPr>
          <w:rFonts w:ascii="Times New Roman" w:hAnsi="Times New Roman" w:cs="Times New Roman"/>
        </w:rPr>
        <w:t>фаутных</w:t>
      </w:r>
      <w:proofErr w:type="spellEnd"/>
      <w:r w:rsidRPr="00D678A4">
        <w:rPr>
          <w:rFonts w:ascii="Times New Roman" w:hAnsi="Times New Roman" w:cs="Times New Roman"/>
        </w:rPr>
        <w:t>, усыхающих, крупномерных деревьев.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13.2. Несанкционированный снос или уничтожение зеленых насаждений подлежит административной или уголовной ответственности в соответствии с законодательством Российской Федерации, законодательством субъекта Российской Федерации.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13.3. Ущерб, причиненный несанкционированным сносом или уничтожением зеленых </w:t>
      </w:r>
      <w:r w:rsidRPr="00D678A4">
        <w:rPr>
          <w:rFonts w:ascii="Times New Roman" w:hAnsi="Times New Roman" w:cs="Times New Roman"/>
        </w:rPr>
        <w:lastRenderedPageBreak/>
        <w:t xml:space="preserve">насаждений, рассчитывается на основании восстановительной </w:t>
      </w:r>
      <w:hyperlink w:anchor="P315" w:history="1">
        <w:r w:rsidRPr="00D678A4">
          <w:rPr>
            <w:rFonts w:ascii="Times New Roman" w:hAnsi="Times New Roman" w:cs="Times New Roman"/>
          </w:rPr>
          <w:t>стоимости</w:t>
        </w:r>
      </w:hyperlink>
      <w:r w:rsidRPr="00D678A4">
        <w:rPr>
          <w:rFonts w:ascii="Times New Roman" w:hAnsi="Times New Roman" w:cs="Times New Roman"/>
        </w:rPr>
        <w:t xml:space="preserve"> зеленых насаждений в соответствии с Приложением N 1 к настоящему Положению. Качественное состояние данных зеленых насаждений определяется как "хорошее" и при расчете применяется коэффициент, равный 1.</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1"/>
        <w:rPr>
          <w:rFonts w:ascii="Times New Roman" w:hAnsi="Times New Roman" w:cs="Times New Roman"/>
        </w:rPr>
      </w:pPr>
      <w:r w:rsidRPr="00D678A4">
        <w:rPr>
          <w:rFonts w:ascii="Times New Roman" w:hAnsi="Times New Roman" w:cs="Times New Roman"/>
        </w:rPr>
        <w:t>Глава IV. КОМПЕНСАЦИОННОЕ ОЗЕЛЕНЕНИЕ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14. Компенсационное озеленение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14.1. Компенсационное озеленение производится в одной из форм:</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 в натуральной - путем компенсационного озеленения на территории </w:t>
      </w:r>
      <w:r w:rsidR="00C15DE6" w:rsidRPr="00D678A4">
        <w:rPr>
          <w:rFonts w:ascii="Times New Roman" w:hAnsi="Times New Roman" w:cs="Times New Roman"/>
        </w:rPr>
        <w:t>муниципального образования;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в денежной - путем перечисления денежных средств в местный бюджет.</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14.2. Компенсационное озеленение в натуральной форме производится в ближайший сезон, подходящий для высадки деревьев и (или) кустарниковой растительности, но не позднее 12 месяцев с момента сноса. Место посадки деревьев и (или) кустарниковой растительности определяет </w:t>
      </w:r>
      <w:r w:rsidR="000A22C0" w:rsidRPr="00D678A4">
        <w:rPr>
          <w:rFonts w:ascii="Times New Roman" w:hAnsi="Times New Roman" w:cs="Times New Roman"/>
        </w:rPr>
        <w:t>администрация</w:t>
      </w:r>
      <w:r w:rsidRPr="00D678A4">
        <w:rPr>
          <w:rFonts w:ascii="Times New Roman" w:hAnsi="Times New Roman" w:cs="Times New Roman"/>
        </w:rPr>
        <w:t>. Количество деревьев и (или) кустарниковой растительности, подлежащих высадке, указывается в Разрешении.</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14.3. Компенсационное озеленение считается законченным после приемки выполненных работ </w:t>
      </w:r>
      <w:r w:rsidR="000A22C0" w:rsidRPr="00D678A4">
        <w:rPr>
          <w:rFonts w:ascii="Times New Roman" w:hAnsi="Times New Roman" w:cs="Times New Roman"/>
        </w:rPr>
        <w:t>администрацией</w:t>
      </w:r>
      <w:r w:rsidRPr="00D678A4">
        <w:rPr>
          <w:rFonts w:ascii="Times New Roman" w:hAnsi="Times New Roman" w:cs="Times New Roman"/>
        </w:rPr>
        <w:t xml:space="preserve"> с составлением акта.</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1"/>
        <w:rPr>
          <w:rFonts w:ascii="Times New Roman" w:hAnsi="Times New Roman" w:cs="Times New Roman"/>
        </w:rPr>
      </w:pPr>
      <w:r w:rsidRPr="00D678A4">
        <w:rPr>
          <w:rFonts w:ascii="Times New Roman" w:hAnsi="Times New Roman" w:cs="Times New Roman"/>
        </w:rPr>
        <w:t>Глава V. ОТВЕТСТВЕННОСТЬ ЗА НАРУШЕНИЕ ТРЕБОВАНИЙ</w:t>
      </w:r>
    </w:p>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НАСТОЯЩЕГО ПОЛОЖЕНИЯ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15. Ответственность за нарушение настоящего Положения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15.1. Ответственность за нарушение настоящего Положения устанавливается в соответствии с действующим законодательством Российской Федерации, нормативными правовыми актами </w:t>
      </w:r>
      <w:r w:rsidR="00C15DE6" w:rsidRPr="00D678A4">
        <w:rPr>
          <w:rFonts w:ascii="Times New Roman" w:hAnsi="Times New Roman" w:cs="Times New Roman"/>
        </w:rPr>
        <w:t>муниципального образования</w:t>
      </w:r>
      <w:r w:rsidRPr="00D678A4">
        <w:rPr>
          <w:rFonts w:ascii="Times New Roman" w:hAnsi="Times New Roman" w:cs="Times New Roman"/>
        </w:rPr>
        <w:t>.</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15.2. Лица, виновные в гибели, порче и самовольной вырубке зеленых насаждений </w:t>
      </w:r>
      <w:r w:rsidR="00C15DE6" w:rsidRPr="00D678A4">
        <w:rPr>
          <w:rFonts w:ascii="Times New Roman" w:hAnsi="Times New Roman" w:cs="Times New Roman"/>
        </w:rPr>
        <w:t>муниципального образования</w:t>
      </w:r>
      <w:r w:rsidRPr="00D678A4">
        <w:rPr>
          <w:rFonts w:ascii="Times New Roman" w:hAnsi="Times New Roman" w:cs="Times New Roman"/>
        </w:rPr>
        <w:t>, привлекаются к ответственности в установленном законодательством Российской Федерации порядке. 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outlineLvl w:val="2"/>
        <w:rPr>
          <w:rFonts w:ascii="Times New Roman" w:hAnsi="Times New Roman" w:cs="Times New Roman"/>
        </w:rPr>
      </w:pPr>
      <w:r w:rsidRPr="00D678A4">
        <w:rPr>
          <w:rFonts w:ascii="Times New Roman" w:hAnsi="Times New Roman" w:cs="Times New Roman"/>
        </w:rPr>
        <w:t>Статья 16. Контроль в области содержания и защиты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16.1. Контроль выполнения требований настоящего Положения осуществляет </w:t>
      </w:r>
      <w:r w:rsidR="000A22C0" w:rsidRPr="00D678A4">
        <w:rPr>
          <w:rFonts w:ascii="Times New Roman" w:hAnsi="Times New Roman" w:cs="Times New Roman"/>
        </w:rPr>
        <w:t>администрация</w:t>
      </w:r>
      <w:r w:rsidRPr="00D678A4">
        <w:rPr>
          <w:rFonts w:ascii="Times New Roman" w:hAnsi="Times New Roman" w:cs="Times New Roman"/>
        </w:rPr>
        <w:t>.</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Default="00C77BD6">
      <w:pPr>
        <w:pStyle w:val="ConsPlusNormal"/>
        <w:jc w:val="both"/>
        <w:rPr>
          <w:rFonts w:ascii="Times New Roman" w:hAnsi="Times New Roman" w:cs="Times New Roman"/>
        </w:rPr>
      </w:pPr>
      <w:r>
        <w:rPr>
          <w:rFonts w:ascii="Times New Roman" w:hAnsi="Times New Roman" w:cs="Times New Roman"/>
        </w:rPr>
        <w:t>\</w:t>
      </w:r>
    </w:p>
    <w:p w:rsidR="00C77BD6" w:rsidRDefault="00C77BD6">
      <w:pPr>
        <w:pStyle w:val="ConsPlusNormal"/>
        <w:jc w:val="both"/>
        <w:rPr>
          <w:rFonts w:ascii="Times New Roman" w:hAnsi="Times New Roman" w:cs="Times New Roman"/>
        </w:rPr>
      </w:pPr>
    </w:p>
    <w:p w:rsidR="00C77BD6" w:rsidRDefault="00C77BD6">
      <w:pPr>
        <w:pStyle w:val="ConsPlusNormal"/>
        <w:jc w:val="both"/>
        <w:rPr>
          <w:rFonts w:ascii="Times New Roman" w:hAnsi="Times New Roman" w:cs="Times New Roman"/>
        </w:rPr>
      </w:pPr>
    </w:p>
    <w:p w:rsidR="00C77BD6" w:rsidRDefault="00C77BD6">
      <w:pPr>
        <w:pStyle w:val="ConsPlusNormal"/>
        <w:jc w:val="both"/>
        <w:rPr>
          <w:rFonts w:ascii="Times New Roman" w:hAnsi="Times New Roman" w:cs="Times New Roman"/>
        </w:rPr>
      </w:pPr>
    </w:p>
    <w:p w:rsidR="00C77BD6" w:rsidRPr="00D678A4" w:rsidRDefault="00C77BD6">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right"/>
        <w:outlineLvl w:val="1"/>
        <w:rPr>
          <w:rFonts w:ascii="Times New Roman" w:hAnsi="Times New Roman" w:cs="Times New Roman"/>
        </w:rPr>
      </w:pPr>
      <w:r w:rsidRPr="00D678A4">
        <w:rPr>
          <w:rFonts w:ascii="Times New Roman" w:hAnsi="Times New Roman" w:cs="Times New Roman"/>
        </w:rPr>
        <w:lastRenderedPageBreak/>
        <w:t>Приложение N 1</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к Положению по содержанию, охране</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и порядку выдачи разрешения на снос,</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пересадку и (или) обрезку зеленых</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насаждений на территории</w:t>
      </w:r>
    </w:p>
    <w:p w:rsidR="00EB30C4" w:rsidRPr="00D678A4" w:rsidRDefault="00C77BD6">
      <w:pPr>
        <w:pStyle w:val="ConsPlusNormal"/>
        <w:jc w:val="right"/>
        <w:rPr>
          <w:rFonts w:ascii="Times New Roman" w:hAnsi="Times New Roman" w:cs="Times New Roman"/>
        </w:rPr>
      </w:pPr>
      <w:r>
        <w:rPr>
          <w:rFonts w:ascii="Times New Roman" w:hAnsi="Times New Roman" w:cs="Times New Roman"/>
        </w:rPr>
        <w:t>Венгерского</w:t>
      </w:r>
      <w:r w:rsidR="00C15DE6" w:rsidRPr="00D678A4">
        <w:rPr>
          <w:rFonts w:ascii="Times New Roman" w:hAnsi="Times New Roman" w:cs="Times New Roman"/>
        </w:rPr>
        <w:t xml:space="preserve"> муниципального образования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rPr>
          <w:rFonts w:ascii="Times New Roman" w:hAnsi="Times New Roman" w:cs="Times New Roman"/>
        </w:rPr>
      </w:pPr>
      <w:bookmarkStart w:id="7" w:name="P315"/>
      <w:bookmarkEnd w:id="7"/>
      <w:r w:rsidRPr="00D678A4">
        <w:rPr>
          <w:rFonts w:ascii="Times New Roman" w:hAnsi="Times New Roman" w:cs="Times New Roman"/>
        </w:rPr>
        <w:t>ВОССТАНОВИТЕЛЬНАЯ СТОИМОСТЬ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2"/>
        <w:rPr>
          <w:rFonts w:ascii="Times New Roman" w:hAnsi="Times New Roman" w:cs="Times New Roman"/>
        </w:rPr>
      </w:pPr>
      <w:r w:rsidRPr="00D678A4">
        <w:rPr>
          <w:rFonts w:ascii="Times New Roman" w:hAnsi="Times New Roman" w:cs="Times New Roman"/>
        </w:rPr>
        <w:t>Отдельно стоящие деревья</w:t>
      </w:r>
    </w:p>
    <w:p w:rsidR="00EB30C4" w:rsidRPr="00D678A4" w:rsidRDefault="00EB30C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552"/>
        <w:gridCol w:w="1814"/>
        <w:gridCol w:w="1247"/>
      </w:tblGrid>
      <w:tr w:rsidR="00EB30C4" w:rsidRPr="00D678A4">
        <w:tc>
          <w:tcPr>
            <w:tcW w:w="1247" w:type="dxa"/>
            <w:vMerge w:val="restart"/>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Диаметр дерева на высоте 1,3 м (см)</w:t>
            </w:r>
          </w:p>
        </w:tc>
        <w:tc>
          <w:tcPr>
            <w:tcW w:w="5613" w:type="dxa"/>
            <w:gridSpan w:val="3"/>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Восстановительная стоимость одного дерева, руб.</w:t>
            </w:r>
          </w:p>
        </w:tc>
      </w:tr>
      <w:tr w:rsidR="00EB30C4" w:rsidRPr="00D678A4">
        <w:tc>
          <w:tcPr>
            <w:tcW w:w="1247" w:type="dxa"/>
            <w:vMerge/>
          </w:tcPr>
          <w:p w:rsidR="00EB30C4" w:rsidRPr="00D678A4" w:rsidRDefault="00EB30C4"/>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Дуб, липа, пихта, сосна, ель, кедр, декоративные посадки плодовых культур, можжевельник, клен остролистный, ясень</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 xml:space="preserve">Береза, вяз, осина, ольха, ясень, клен </w:t>
            </w:r>
            <w:proofErr w:type="spellStart"/>
            <w:r w:rsidRPr="00D678A4">
              <w:rPr>
                <w:rFonts w:ascii="Times New Roman" w:hAnsi="Times New Roman" w:cs="Times New Roman"/>
              </w:rPr>
              <w:t>ясенелистный</w:t>
            </w:r>
            <w:proofErr w:type="spellEnd"/>
            <w:r w:rsidRPr="00D678A4">
              <w:rPr>
                <w:rFonts w:ascii="Times New Roman" w:hAnsi="Times New Roman" w:cs="Times New Roman"/>
              </w:rPr>
              <w:t>, ольха, лиственница</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Тополь, ива</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Саженцы</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557,91</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415,70</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295,37</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4</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1236,16</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962,68</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645,43</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8</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7021,22</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6771,55</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3675,67</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12</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9101,66</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8828,17</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4780,56</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16</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11694,33</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11420,84</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6071,42</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20</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14440,14</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13674,37</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7362,28</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24</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16628,04</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15534,09</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8390,59</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28</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17503,20</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15971,67</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8773,48</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32</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18378,36</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16409,25</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9036,03</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36</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19253,52</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16737,43</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9167,30</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40</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19691,10</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17065,62</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9681,46</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44</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20675,65</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17393,80</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9940,01</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48</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21441,42</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17831,38</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10195,61</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52</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22207,18</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18378,36</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10458,16</w:t>
            </w:r>
          </w:p>
        </w:tc>
      </w:tr>
      <w:tr w:rsidR="00EB30C4" w:rsidRPr="00D678A4">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80</w:t>
            </w:r>
          </w:p>
        </w:tc>
        <w:tc>
          <w:tcPr>
            <w:tcW w:w="2552"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25270,24</w:t>
            </w:r>
          </w:p>
        </w:tc>
        <w:tc>
          <w:tcPr>
            <w:tcW w:w="181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19691,10</w:t>
            </w:r>
          </w:p>
        </w:tc>
        <w:tc>
          <w:tcPr>
            <w:tcW w:w="1247"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10972,32</w:t>
            </w:r>
          </w:p>
        </w:tc>
      </w:tr>
    </w:tbl>
    <w:p w:rsidR="00EB30C4" w:rsidRPr="00D678A4" w:rsidRDefault="00EB30C4">
      <w:pPr>
        <w:pStyle w:val="ConsPlusNormal"/>
        <w:jc w:val="both"/>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0A22C0" w:rsidRPr="00D678A4" w:rsidRDefault="000A22C0">
      <w:pPr>
        <w:pStyle w:val="ConsPlusNormal"/>
        <w:jc w:val="center"/>
        <w:outlineLvl w:val="2"/>
        <w:rPr>
          <w:rFonts w:ascii="Times New Roman" w:hAnsi="Times New Roman" w:cs="Times New Roman"/>
        </w:rPr>
      </w:pPr>
    </w:p>
    <w:p w:rsidR="00EB30C4" w:rsidRPr="00D678A4" w:rsidRDefault="00EB30C4">
      <w:pPr>
        <w:pStyle w:val="ConsPlusNormal"/>
        <w:jc w:val="center"/>
        <w:outlineLvl w:val="2"/>
        <w:rPr>
          <w:rFonts w:ascii="Times New Roman" w:hAnsi="Times New Roman" w:cs="Times New Roman"/>
        </w:rPr>
      </w:pPr>
      <w:r w:rsidRPr="00D678A4">
        <w:rPr>
          <w:rFonts w:ascii="Times New Roman" w:hAnsi="Times New Roman" w:cs="Times New Roman"/>
        </w:rPr>
        <w:lastRenderedPageBreak/>
        <w:t>Кустарники</w:t>
      </w:r>
    </w:p>
    <w:p w:rsidR="00810EAD" w:rsidRPr="00D678A4" w:rsidRDefault="00810EAD">
      <w:pPr>
        <w:pStyle w:val="ConsPlusNormal"/>
        <w:jc w:val="center"/>
        <w:outlineLvl w:val="2"/>
        <w:rPr>
          <w:rFonts w:ascii="Times New Roman" w:hAnsi="Times New Roman" w:cs="Times New Roman"/>
        </w:rPr>
      </w:pPr>
    </w:p>
    <w:tbl>
      <w:tblPr>
        <w:tblpPr w:leftFromText="180" w:rightFromText="180" w:vertAnchor="text" w:horzAnchor="margin" w:tblpY="652"/>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6"/>
        <w:gridCol w:w="1476"/>
        <w:gridCol w:w="1744"/>
        <w:gridCol w:w="1744"/>
        <w:gridCol w:w="1475"/>
        <w:gridCol w:w="1610"/>
      </w:tblGrid>
      <w:tr w:rsidR="00810EAD" w:rsidRPr="00D678A4" w:rsidTr="008813EB">
        <w:trPr>
          <w:trHeight w:val="255"/>
        </w:trPr>
        <w:tc>
          <w:tcPr>
            <w:tcW w:w="9315" w:type="dxa"/>
            <w:gridSpan w:val="6"/>
            <w:vAlign w:val="center"/>
          </w:tcPr>
          <w:p w:rsidR="00810EAD" w:rsidRPr="00D678A4" w:rsidRDefault="00810EAD" w:rsidP="008813EB">
            <w:pPr>
              <w:pStyle w:val="ConsPlusNormal"/>
              <w:tabs>
                <w:tab w:val="left" w:pos="10915"/>
                <w:tab w:val="left" w:pos="11624"/>
              </w:tabs>
              <w:jc w:val="center"/>
              <w:rPr>
                <w:rFonts w:ascii="Times New Roman" w:hAnsi="Times New Roman" w:cs="Times New Roman"/>
              </w:rPr>
            </w:pPr>
            <w:r w:rsidRPr="00D678A4">
              <w:rPr>
                <w:rFonts w:ascii="Times New Roman" w:hAnsi="Times New Roman" w:cs="Times New Roman"/>
              </w:rPr>
              <w:t>Восстановительная стоимость одного кустарника, руб.</w:t>
            </w:r>
          </w:p>
        </w:tc>
      </w:tr>
      <w:tr w:rsidR="00810EAD" w:rsidRPr="00D678A4" w:rsidTr="008813EB">
        <w:trPr>
          <w:trHeight w:val="255"/>
        </w:trPr>
        <w:tc>
          <w:tcPr>
            <w:tcW w:w="2742" w:type="dxa"/>
            <w:gridSpan w:val="2"/>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Возраст до 5 лет</w:t>
            </w:r>
          </w:p>
        </w:tc>
        <w:tc>
          <w:tcPr>
            <w:tcW w:w="3488" w:type="dxa"/>
            <w:gridSpan w:val="2"/>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Возраст 5 - 10 лет</w:t>
            </w:r>
          </w:p>
        </w:tc>
        <w:tc>
          <w:tcPr>
            <w:tcW w:w="3085" w:type="dxa"/>
            <w:gridSpan w:val="2"/>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Возраст свыше 10 лет</w:t>
            </w:r>
          </w:p>
        </w:tc>
      </w:tr>
      <w:tr w:rsidR="00810EAD" w:rsidRPr="00D678A4" w:rsidTr="008813EB">
        <w:trPr>
          <w:trHeight w:val="509"/>
        </w:trPr>
        <w:tc>
          <w:tcPr>
            <w:tcW w:w="1266" w:type="dxa"/>
            <w:vAlign w:val="center"/>
          </w:tcPr>
          <w:p w:rsidR="00810EAD" w:rsidRPr="00D678A4" w:rsidRDefault="00810EAD" w:rsidP="008813EB">
            <w:pPr>
              <w:pStyle w:val="ConsPlusNormal"/>
              <w:jc w:val="center"/>
              <w:rPr>
                <w:rFonts w:ascii="Times New Roman" w:hAnsi="Times New Roman" w:cs="Times New Roman"/>
              </w:rPr>
            </w:pPr>
            <w:proofErr w:type="gramStart"/>
            <w:r w:rsidRPr="00D678A4">
              <w:rPr>
                <w:rFonts w:ascii="Times New Roman" w:hAnsi="Times New Roman" w:cs="Times New Roman"/>
              </w:rPr>
              <w:t>Красиво-цветущие</w:t>
            </w:r>
            <w:proofErr w:type="gramEnd"/>
          </w:p>
        </w:tc>
        <w:tc>
          <w:tcPr>
            <w:tcW w:w="1475"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Декоративно-цветущие</w:t>
            </w:r>
          </w:p>
        </w:tc>
        <w:tc>
          <w:tcPr>
            <w:tcW w:w="1744" w:type="dxa"/>
            <w:vAlign w:val="center"/>
          </w:tcPr>
          <w:p w:rsidR="00810EAD" w:rsidRPr="00D678A4" w:rsidRDefault="00810EAD" w:rsidP="008813EB">
            <w:pPr>
              <w:pStyle w:val="ConsPlusNormal"/>
              <w:jc w:val="center"/>
              <w:rPr>
                <w:rFonts w:ascii="Times New Roman" w:hAnsi="Times New Roman" w:cs="Times New Roman"/>
              </w:rPr>
            </w:pPr>
            <w:proofErr w:type="gramStart"/>
            <w:r w:rsidRPr="00D678A4">
              <w:rPr>
                <w:rFonts w:ascii="Times New Roman" w:hAnsi="Times New Roman" w:cs="Times New Roman"/>
              </w:rPr>
              <w:t>Красиво-цветущие</w:t>
            </w:r>
            <w:proofErr w:type="gramEnd"/>
          </w:p>
        </w:tc>
        <w:tc>
          <w:tcPr>
            <w:tcW w:w="1744"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Декоративно-цветущие</w:t>
            </w:r>
          </w:p>
        </w:tc>
        <w:tc>
          <w:tcPr>
            <w:tcW w:w="1475" w:type="dxa"/>
            <w:vAlign w:val="center"/>
          </w:tcPr>
          <w:p w:rsidR="00810EAD" w:rsidRPr="00D678A4" w:rsidRDefault="00810EAD" w:rsidP="008813EB">
            <w:pPr>
              <w:pStyle w:val="ConsPlusNormal"/>
              <w:jc w:val="center"/>
              <w:rPr>
                <w:rFonts w:ascii="Times New Roman" w:hAnsi="Times New Roman" w:cs="Times New Roman"/>
              </w:rPr>
            </w:pPr>
            <w:proofErr w:type="gramStart"/>
            <w:r w:rsidRPr="00D678A4">
              <w:rPr>
                <w:rFonts w:ascii="Times New Roman" w:hAnsi="Times New Roman" w:cs="Times New Roman"/>
              </w:rPr>
              <w:t>Красиво-цветущие</w:t>
            </w:r>
            <w:proofErr w:type="gramEnd"/>
          </w:p>
        </w:tc>
        <w:tc>
          <w:tcPr>
            <w:tcW w:w="1610"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Декоративно-цветущие</w:t>
            </w:r>
          </w:p>
        </w:tc>
      </w:tr>
      <w:tr w:rsidR="00810EAD" w:rsidRPr="00D678A4" w:rsidTr="008813EB">
        <w:trPr>
          <w:trHeight w:val="255"/>
        </w:trPr>
        <w:tc>
          <w:tcPr>
            <w:tcW w:w="1266"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317,24</w:t>
            </w:r>
          </w:p>
        </w:tc>
        <w:tc>
          <w:tcPr>
            <w:tcW w:w="1475"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218,79</w:t>
            </w:r>
          </w:p>
        </w:tc>
        <w:tc>
          <w:tcPr>
            <w:tcW w:w="1744"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503,22</w:t>
            </w:r>
          </w:p>
        </w:tc>
        <w:tc>
          <w:tcPr>
            <w:tcW w:w="1744"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339,12</w:t>
            </w:r>
          </w:p>
        </w:tc>
        <w:tc>
          <w:tcPr>
            <w:tcW w:w="1475"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667,31</w:t>
            </w:r>
          </w:p>
        </w:tc>
        <w:tc>
          <w:tcPr>
            <w:tcW w:w="1610" w:type="dxa"/>
            <w:vAlign w:val="center"/>
          </w:tcPr>
          <w:p w:rsidR="00810EAD" w:rsidRPr="00D678A4" w:rsidRDefault="00810EAD" w:rsidP="008813EB">
            <w:pPr>
              <w:pStyle w:val="ConsPlusNormal"/>
              <w:jc w:val="center"/>
              <w:rPr>
                <w:rFonts w:ascii="Times New Roman" w:hAnsi="Times New Roman" w:cs="Times New Roman"/>
              </w:rPr>
            </w:pPr>
            <w:r w:rsidRPr="00D678A4">
              <w:rPr>
                <w:rFonts w:ascii="Times New Roman" w:hAnsi="Times New Roman" w:cs="Times New Roman"/>
              </w:rPr>
              <w:t>448,52</w:t>
            </w:r>
          </w:p>
        </w:tc>
      </w:tr>
    </w:tbl>
    <w:p w:rsidR="00810EAD" w:rsidRPr="00D678A4" w:rsidRDefault="00810EAD">
      <w:pPr>
        <w:pStyle w:val="ConsPlusNormal"/>
        <w:jc w:val="center"/>
        <w:outlineLvl w:val="2"/>
        <w:rPr>
          <w:rFonts w:ascii="Times New Roman" w:hAnsi="Times New Roman" w:cs="Times New Roman"/>
        </w:rPr>
      </w:pPr>
    </w:p>
    <w:p w:rsidR="00810EAD" w:rsidRPr="00D678A4" w:rsidRDefault="00810EAD">
      <w:pPr>
        <w:pStyle w:val="ConsPlusNormal"/>
        <w:jc w:val="center"/>
        <w:outlineLvl w:val="2"/>
        <w:rPr>
          <w:rFonts w:ascii="Times New Roman" w:hAnsi="Times New Roman" w:cs="Times New Roman"/>
        </w:rPr>
      </w:pPr>
    </w:p>
    <w:p w:rsidR="00810EAD" w:rsidRPr="00D678A4" w:rsidRDefault="00810EAD">
      <w:pPr>
        <w:pStyle w:val="ConsPlusNormal"/>
        <w:jc w:val="center"/>
        <w:outlineLvl w:val="2"/>
        <w:rPr>
          <w:rFonts w:ascii="Times New Roman" w:hAnsi="Times New Roman" w:cs="Times New Roman"/>
        </w:rPr>
      </w:pPr>
    </w:p>
    <w:p w:rsidR="00810EAD" w:rsidRPr="00D678A4" w:rsidRDefault="00810EAD">
      <w:pPr>
        <w:pStyle w:val="ConsPlusNormal"/>
        <w:jc w:val="center"/>
        <w:outlineLvl w:val="2"/>
        <w:rPr>
          <w:rFonts w:ascii="Times New Roman" w:hAnsi="Times New Roman" w:cs="Times New Roman"/>
        </w:rPr>
      </w:pPr>
      <w:r w:rsidRPr="00D678A4">
        <w:rPr>
          <w:rFonts w:ascii="Times New Roman" w:hAnsi="Times New Roman" w:cs="Times New Roman"/>
        </w:rPr>
        <w:t>Живые изгороди</w:t>
      </w: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61"/>
        <w:gridCol w:w="1474"/>
        <w:gridCol w:w="1361"/>
        <w:gridCol w:w="1474"/>
        <w:gridCol w:w="1417"/>
      </w:tblGrid>
      <w:tr w:rsidR="00CB6118" w:rsidRPr="00D678A4" w:rsidTr="008813EB">
        <w:tc>
          <w:tcPr>
            <w:tcW w:w="8618" w:type="dxa"/>
            <w:gridSpan w:val="6"/>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Восстановительная стоимость одного метра, руб.</w:t>
            </w:r>
          </w:p>
        </w:tc>
      </w:tr>
      <w:tr w:rsidR="00CB6118" w:rsidRPr="00D678A4" w:rsidTr="008813EB">
        <w:tc>
          <w:tcPr>
            <w:tcW w:w="1531"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однорядная</w:t>
            </w:r>
          </w:p>
        </w:tc>
        <w:tc>
          <w:tcPr>
            <w:tcW w:w="1361"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двурядная</w:t>
            </w:r>
          </w:p>
        </w:tc>
        <w:tc>
          <w:tcPr>
            <w:tcW w:w="1474"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однорядная</w:t>
            </w:r>
          </w:p>
        </w:tc>
        <w:tc>
          <w:tcPr>
            <w:tcW w:w="1361"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двурядная</w:t>
            </w:r>
          </w:p>
        </w:tc>
        <w:tc>
          <w:tcPr>
            <w:tcW w:w="1474"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однорядная</w:t>
            </w:r>
          </w:p>
        </w:tc>
        <w:tc>
          <w:tcPr>
            <w:tcW w:w="1417"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Двурядная</w:t>
            </w:r>
          </w:p>
        </w:tc>
      </w:tr>
      <w:tr w:rsidR="00CB6118" w:rsidRPr="00D678A4" w:rsidTr="008813EB">
        <w:tc>
          <w:tcPr>
            <w:tcW w:w="2892" w:type="dxa"/>
            <w:gridSpan w:val="2"/>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3 - 10 лет</w:t>
            </w:r>
          </w:p>
        </w:tc>
        <w:tc>
          <w:tcPr>
            <w:tcW w:w="2835" w:type="dxa"/>
            <w:gridSpan w:val="2"/>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10 - 20 лет</w:t>
            </w:r>
          </w:p>
        </w:tc>
        <w:tc>
          <w:tcPr>
            <w:tcW w:w="2891" w:type="dxa"/>
            <w:gridSpan w:val="2"/>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свыше 20 лет</w:t>
            </w:r>
          </w:p>
        </w:tc>
      </w:tr>
      <w:tr w:rsidR="00CB6118" w:rsidRPr="00D678A4" w:rsidTr="008813EB">
        <w:tc>
          <w:tcPr>
            <w:tcW w:w="1531"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448,52</w:t>
            </w:r>
          </w:p>
        </w:tc>
        <w:tc>
          <w:tcPr>
            <w:tcW w:w="1361"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514,15</w:t>
            </w:r>
          </w:p>
        </w:tc>
        <w:tc>
          <w:tcPr>
            <w:tcW w:w="1474"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579,79</w:t>
            </w:r>
          </w:p>
        </w:tc>
        <w:tc>
          <w:tcPr>
            <w:tcW w:w="1361"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776,70</w:t>
            </w:r>
          </w:p>
        </w:tc>
        <w:tc>
          <w:tcPr>
            <w:tcW w:w="1474"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514,15</w:t>
            </w:r>
          </w:p>
        </w:tc>
        <w:tc>
          <w:tcPr>
            <w:tcW w:w="1417" w:type="dxa"/>
            <w:vAlign w:val="center"/>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645,43</w:t>
            </w:r>
          </w:p>
        </w:tc>
      </w:tr>
    </w:tbl>
    <w:p w:rsidR="00810EAD" w:rsidRPr="00D678A4" w:rsidRDefault="00810EAD">
      <w:pPr>
        <w:pStyle w:val="ConsPlusNormal"/>
        <w:jc w:val="center"/>
        <w:outlineLvl w:val="2"/>
        <w:rPr>
          <w:rFonts w:ascii="Times New Roman" w:hAnsi="Times New Roman" w:cs="Times New Roman"/>
        </w:rPr>
      </w:pPr>
    </w:p>
    <w:p w:rsidR="00810EAD" w:rsidRPr="00D678A4" w:rsidRDefault="00810EAD">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p>
    <w:p w:rsidR="00CB6118" w:rsidRPr="00D678A4" w:rsidRDefault="00CB6118">
      <w:pPr>
        <w:pStyle w:val="ConsPlusNormal"/>
        <w:jc w:val="center"/>
        <w:outlineLvl w:val="2"/>
        <w:rPr>
          <w:rFonts w:ascii="Times New Roman" w:hAnsi="Times New Roman" w:cs="Times New Roman"/>
        </w:rPr>
      </w:pPr>
      <w:r w:rsidRPr="00D678A4">
        <w:rPr>
          <w:rFonts w:ascii="Times New Roman" w:hAnsi="Times New Roman" w:cs="Times New Roman"/>
        </w:rPr>
        <w:t>Газоны</w:t>
      </w:r>
    </w:p>
    <w:p w:rsidR="00810EAD" w:rsidRPr="00D678A4" w:rsidRDefault="00810EAD" w:rsidP="000A22C0">
      <w:pPr>
        <w:jc w:val="center"/>
      </w:pPr>
    </w:p>
    <w:p w:rsidR="00CB6118" w:rsidRPr="00D678A4" w:rsidRDefault="00CB6118" w:rsidP="000A22C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9"/>
        <w:gridCol w:w="1871"/>
        <w:gridCol w:w="1191"/>
      </w:tblGrid>
      <w:tr w:rsidR="00CB6118" w:rsidRPr="00D678A4" w:rsidTr="008813EB">
        <w:tc>
          <w:tcPr>
            <w:tcW w:w="4311" w:type="dxa"/>
            <w:gridSpan w:val="3"/>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Восстановительная стоимость 1 кв.м, руб.</w:t>
            </w:r>
          </w:p>
        </w:tc>
      </w:tr>
      <w:tr w:rsidR="00CB6118" w:rsidRPr="00D678A4" w:rsidTr="008813EB">
        <w:tc>
          <w:tcPr>
            <w:tcW w:w="1249" w:type="dxa"/>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партерный</w:t>
            </w:r>
          </w:p>
        </w:tc>
        <w:tc>
          <w:tcPr>
            <w:tcW w:w="1871" w:type="dxa"/>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обыкновенный</w:t>
            </w:r>
          </w:p>
        </w:tc>
        <w:tc>
          <w:tcPr>
            <w:tcW w:w="1191" w:type="dxa"/>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Луговой</w:t>
            </w:r>
          </w:p>
        </w:tc>
      </w:tr>
      <w:tr w:rsidR="00CB6118" w:rsidRPr="00D678A4" w:rsidTr="008813EB">
        <w:tc>
          <w:tcPr>
            <w:tcW w:w="1249" w:type="dxa"/>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295,37</w:t>
            </w:r>
          </w:p>
        </w:tc>
        <w:tc>
          <w:tcPr>
            <w:tcW w:w="1871" w:type="dxa"/>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120,33</w:t>
            </w:r>
          </w:p>
        </w:tc>
        <w:tc>
          <w:tcPr>
            <w:tcW w:w="1191" w:type="dxa"/>
          </w:tcPr>
          <w:p w:rsidR="00CB6118" w:rsidRPr="00D678A4" w:rsidRDefault="00CB6118" w:rsidP="008813EB">
            <w:pPr>
              <w:pStyle w:val="ConsPlusNormal"/>
              <w:jc w:val="center"/>
              <w:rPr>
                <w:rFonts w:ascii="Times New Roman" w:hAnsi="Times New Roman" w:cs="Times New Roman"/>
              </w:rPr>
            </w:pPr>
            <w:r w:rsidRPr="00D678A4">
              <w:rPr>
                <w:rFonts w:ascii="Times New Roman" w:hAnsi="Times New Roman" w:cs="Times New Roman"/>
              </w:rPr>
              <w:t>12,03</w:t>
            </w:r>
          </w:p>
        </w:tc>
      </w:tr>
    </w:tbl>
    <w:p w:rsidR="00CB6118" w:rsidRPr="00D678A4" w:rsidRDefault="00CB6118" w:rsidP="000A22C0">
      <w:pPr>
        <w:jc w:val="center"/>
        <w:sectPr w:rsidR="00CB6118" w:rsidRPr="00D678A4" w:rsidSect="000A22C0">
          <w:pgSz w:w="11906" w:h="16838"/>
          <w:pgMar w:top="1134" w:right="850" w:bottom="1134" w:left="1701" w:header="708" w:footer="708" w:gutter="0"/>
          <w:cols w:space="708"/>
          <w:docGrid w:linePitch="360"/>
        </w:sectPr>
      </w:pPr>
    </w:p>
    <w:p w:rsidR="008813EB" w:rsidRPr="00D678A4" w:rsidRDefault="008813EB" w:rsidP="008813EB">
      <w:pPr>
        <w:pStyle w:val="ConsPlusNormal"/>
        <w:ind w:firstLine="540"/>
        <w:jc w:val="both"/>
        <w:rPr>
          <w:rFonts w:ascii="Times New Roman" w:hAnsi="Times New Roman" w:cs="Times New Roman"/>
        </w:rPr>
      </w:pPr>
      <w:r w:rsidRPr="00D678A4">
        <w:rPr>
          <w:rFonts w:ascii="Times New Roman" w:hAnsi="Times New Roman" w:cs="Times New Roman"/>
        </w:rPr>
        <w:lastRenderedPageBreak/>
        <w:t>Примечание.</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1. Восстановительная стоимость деревьев определяется по породам, диаметру ствола и их качественному состоянию. Качественное состояние деревьев определяется по следующим признакам:</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хорошее - деревья здоровые, нормально развитые, признаков болезней и вредителей нет, повреждений ствола и скелетных ветвей, ран и дупел нет;</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удовлетворительное - деревья здоровые, но с замедленным ростом, неравномерно развитой кроной, недостаточно облиственные, с наличием незначительных механических повреждений и небольших дупел;</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D678A4">
        <w:rPr>
          <w:rFonts w:ascii="Times New Roman" w:hAnsi="Times New Roman" w:cs="Times New Roman"/>
        </w:rPr>
        <w:t>суховершинность</w:t>
      </w:r>
      <w:proofErr w:type="spellEnd"/>
      <w:r w:rsidRPr="00D678A4">
        <w:rPr>
          <w:rFonts w:ascii="Times New Roman" w:hAnsi="Times New Roman" w:cs="Times New Roman"/>
        </w:rPr>
        <w:t>; механические повреждения ствола значительные; имеются дупла; аварийное - нежизнеспособное дерево, возможно его падение.</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2. Качественное состояние кустарника определяется по следующим признакам:</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3. Качественное состояние газона определяется по следующим признакам:</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удовлетворительное - поверхность газона с заметными неровностями, травостой неровный, с примесью сорняков, нерегулярно стригущийся, цвет зеленый, плешин и вытоптанных мест нет;</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неудовлетворительное - травостой изреженный, неоднородный, много широколиственных сорняков, окраска газона неровная, с преобладанием желтых оттенков, много мха, плешин и вытоптанных мест.</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4. В соответствии с характеристикой качественного состояния деревьев, кустарников, газонов определены следующие коэффициенты по качеству, которые следует применять при определении восстановительной стоимости:</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хорошее - 1;</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удовлетворительное - 0,75;</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неудовлетворительное - 0,5;</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аварийное - 0.</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5. При оценке зеленых насаждений, расположенных на территориях общего пользования, скверов, парков, бульваров, применять коэффициент 2.</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lastRenderedPageBreak/>
        <w:t>6. Оплата восстановительной стоимости зеленых насаждений, находящихся в аварийном состоянии, не производится.</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7.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жилищно-коммунального хозяйства РСФСР (1972) с применением единого индекса изменения сметной стоимости в озеленении 107,25 и поправочного коэффициента по климатическому району - 1,02.</w:t>
      </w:r>
    </w:p>
    <w:p w:rsidR="008813EB" w:rsidRPr="00D678A4" w:rsidRDefault="008813EB" w:rsidP="008813EB">
      <w:pPr>
        <w:pStyle w:val="ConsPlusNormal"/>
        <w:spacing w:before="220"/>
        <w:ind w:firstLine="540"/>
        <w:jc w:val="both"/>
        <w:rPr>
          <w:rFonts w:ascii="Times New Roman" w:hAnsi="Times New Roman" w:cs="Times New Roman"/>
        </w:rPr>
      </w:pPr>
      <w:r w:rsidRPr="00D678A4">
        <w:rPr>
          <w:rFonts w:ascii="Times New Roman" w:hAnsi="Times New Roman" w:cs="Times New Roman"/>
        </w:rPr>
        <w:t>8. При изменении индекса сметной стоимости в озеленении для деревьев, кустарниковой растительности и газонов восстановительная стоимость зеленых насаждений рассчитывается Комитетом на основании настоящих примечаний с применением нового индекса и согласовывается в установленном порядке.</w:t>
      </w:r>
    </w:p>
    <w:p w:rsidR="008813EB" w:rsidRPr="00D678A4" w:rsidRDefault="008813EB" w:rsidP="008813EB">
      <w:pPr>
        <w:pStyle w:val="ConsPlusNormal"/>
        <w:spacing w:before="220"/>
        <w:ind w:firstLine="540"/>
        <w:jc w:val="both"/>
        <w:rPr>
          <w:rFonts w:ascii="Times New Roman" w:hAnsi="Times New Roman" w:cs="Times New Roman"/>
        </w:rPr>
        <w:sectPr w:rsidR="008813EB" w:rsidRPr="00D678A4" w:rsidSect="00CB6118">
          <w:pgSz w:w="11905" w:h="16838"/>
          <w:pgMar w:top="1134" w:right="850" w:bottom="1134" w:left="1701" w:header="0" w:footer="0" w:gutter="0"/>
          <w:cols w:space="720"/>
          <w:docGrid w:linePitch="326"/>
        </w:sectPr>
      </w:pPr>
      <w:r w:rsidRPr="00D678A4">
        <w:rPr>
          <w:rFonts w:ascii="Times New Roman" w:hAnsi="Times New Roman" w:cs="Times New Roman"/>
        </w:rPr>
        <w:t>9. Восстановительная стоимость зеленых насаждений рассчитана для 4 территориального пояса с учетом хорошего качественного состояния зеленых насаждений.</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right"/>
        <w:outlineLvl w:val="1"/>
        <w:rPr>
          <w:rFonts w:ascii="Times New Roman" w:hAnsi="Times New Roman" w:cs="Times New Roman"/>
        </w:rPr>
      </w:pPr>
      <w:r w:rsidRPr="00D678A4">
        <w:rPr>
          <w:rFonts w:ascii="Times New Roman" w:hAnsi="Times New Roman" w:cs="Times New Roman"/>
        </w:rPr>
        <w:t>Приложение N 2</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к Положению по содержанию, охране</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и порядку выдачи разрешения на снос,</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пересадку и (или) обрезку зеленых</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насаждений на территории</w:t>
      </w:r>
    </w:p>
    <w:p w:rsidR="00EB30C4" w:rsidRPr="00D678A4" w:rsidRDefault="00C77BD6">
      <w:pPr>
        <w:pStyle w:val="ConsPlusNormal"/>
        <w:jc w:val="right"/>
        <w:rPr>
          <w:rFonts w:ascii="Times New Roman" w:hAnsi="Times New Roman" w:cs="Times New Roman"/>
        </w:rPr>
      </w:pPr>
      <w:r>
        <w:rPr>
          <w:rFonts w:ascii="Times New Roman" w:hAnsi="Times New Roman" w:cs="Times New Roman"/>
        </w:rPr>
        <w:t>Венгерского</w:t>
      </w:r>
      <w:r w:rsidR="00C15DE6" w:rsidRPr="00D678A4">
        <w:rPr>
          <w:rFonts w:ascii="Times New Roman" w:hAnsi="Times New Roman" w:cs="Times New Roman"/>
        </w:rPr>
        <w:t xml:space="preserve"> муниципального образования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Title"/>
        <w:jc w:val="center"/>
        <w:rPr>
          <w:rFonts w:ascii="Times New Roman" w:hAnsi="Times New Roman" w:cs="Times New Roman"/>
        </w:rPr>
      </w:pPr>
      <w:r w:rsidRPr="00D678A4">
        <w:rPr>
          <w:rFonts w:ascii="Times New Roman" w:hAnsi="Times New Roman" w:cs="Times New Roman"/>
        </w:rPr>
        <w:t>МЕТОДИКА</w:t>
      </w:r>
    </w:p>
    <w:p w:rsidR="00EB30C4" w:rsidRPr="00D678A4" w:rsidRDefault="00EB30C4">
      <w:pPr>
        <w:pStyle w:val="ConsPlusTitle"/>
        <w:jc w:val="center"/>
        <w:rPr>
          <w:rFonts w:ascii="Times New Roman" w:hAnsi="Times New Roman" w:cs="Times New Roman"/>
        </w:rPr>
      </w:pPr>
      <w:r w:rsidRPr="00D678A4">
        <w:rPr>
          <w:rFonts w:ascii="Times New Roman" w:hAnsi="Times New Roman" w:cs="Times New Roman"/>
        </w:rPr>
        <w:t>РАСЧЕТА ДЛЯ ПРОВЕДЕНИЯ КОМПЕНСАЦИОННОГО ОЗЕЛЕНЕНИЯ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2"/>
        <w:rPr>
          <w:rFonts w:ascii="Times New Roman" w:hAnsi="Times New Roman" w:cs="Times New Roman"/>
        </w:rPr>
      </w:pPr>
      <w:r w:rsidRPr="00D678A4">
        <w:rPr>
          <w:rFonts w:ascii="Times New Roman" w:hAnsi="Times New Roman" w:cs="Times New Roman"/>
        </w:rPr>
        <w:t>1. ОБЩИЕ ПОЛОЖЕНИЯ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 xml:space="preserve">1.1. Методика расчета применяется при определении компенсационной стоимости зеленых насаждений на территории </w:t>
      </w:r>
      <w:r w:rsidR="00C15DE6" w:rsidRPr="00D678A4">
        <w:rPr>
          <w:rFonts w:ascii="Times New Roman" w:hAnsi="Times New Roman" w:cs="Times New Roman"/>
        </w:rPr>
        <w:t>муниципального образования</w:t>
      </w:r>
      <w:r w:rsidRPr="00D678A4">
        <w:rPr>
          <w:rFonts w:ascii="Times New Roman" w:hAnsi="Times New Roman" w:cs="Times New Roman"/>
        </w:rPr>
        <w:t>.</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1.2. Оценка </w:t>
      </w:r>
      <w:r w:rsidR="008813EB" w:rsidRPr="00D678A4">
        <w:rPr>
          <w:rFonts w:ascii="Times New Roman" w:hAnsi="Times New Roman" w:cs="Times New Roman"/>
        </w:rPr>
        <w:t>сельских</w:t>
      </w:r>
      <w:r w:rsidRPr="00D678A4">
        <w:rPr>
          <w:rFonts w:ascii="Times New Roman" w:hAnsi="Times New Roman" w:cs="Times New Roman"/>
        </w:rPr>
        <w:t xml:space="preserve"> зеленых насаждений проводится методом полного учета всех видов затрат, связанных с созданием и содержанием </w:t>
      </w:r>
      <w:r w:rsidR="008813EB" w:rsidRPr="00D678A4">
        <w:rPr>
          <w:rFonts w:ascii="Times New Roman" w:hAnsi="Times New Roman" w:cs="Times New Roman"/>
        </w:rPr>
        <w:t xml:space="preserve">сельских </w:t>
      </w:r>
      <w:r w:rsidRPr="00D678A4">
        <w:rPr>
          <w:rFonts w:ascii="Times New Roman" w:hAnsi="Times New Roman" w:cs="Times New Roman"/>
        </w:rPr>
        <w:t>зеленых насаждений или сохранением и поддержанием естественных растительных сообществ в условиях города.</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1.3. Вред, наносимый уничтожением зеленого фонда города, рассчитывается с учетом экологической значимости объекта и его местоположения.</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 xml:space="preserve">1.4. Расчет компенсационного озеленения в случае сноса зеленых насаждений выполняется </w:t>
      </w:r>
      <w:r w:rsidR="008813EB" w:rsidRPr="00D678A4">
        <w:rPr>
          <w:rFonts w:ascii="Times New Roman" w:hAnsi="Times New Roman" w:cs="Times New Roman"/>
        </w:rPr>
        <w:t>администрацией</w:t>
      </w:r>
      <w:r w:rsidRPr="00D678A4">
        <w:rPr>
          <w:rFonts w:ascii="Times New Roman" w:hAnsi="Times New Roman" w:cs="Times New Roman"/>
        </w:rPr>
        <w:t>.</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2"/>
        <w:rPr>
          <w:rFonts w:ascii="Times New Roman" w:hAnsi="Times New Roman" w:cs="Times New Roman"/>
        </w:rPr>
      </w:pPr>
      <w:r w:rsidRPr="00D678A4">
        <w:rPr>
          <w:rFonts w:ascii="Times New Roman" w:hAnsi="Times New Roman" w:cs="Times New Roman"/>
        </w:rPr>
        <w:t>2. ИДЕНТИФИКАЦИЯ ЗЕЛЕНЫХ НАСАЖДЕНИЙ ДЛЯ ОПРЕДЕЛЕНИЯ</w:t>
      </w:r>
    </w:p>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СТОИМОСТИ КОМПЕНСАЦИОННОГО ОЗЕЛЕНЕНИЯ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2.1. Деревья подсчитываются поштучно.</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2.2. Если на одной корневой системе несколько стволов, то в расчетах стоимости компенсационного озеленения учитывается каждый ствол отдельно.</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2.3. Кустарники в группах подсчитываются поштучно.</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2.4. Количество газонов и естественной растительности определяется исходя из занимаемой ими площади в квадратных метрах.</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outlineLvl w:val="2"/>
        <w:rPr>
          <w:rFonts w:ascii="Times New Roman" w:hAnsi="Times New Roman" w:cs="Times New Roman"/>
        </w:rPr>
      </w:pPr>
      <w:r w:rsidRPr="00D678A4">
        <w:rPr>
          <w:rFonts w:ascii="Times New Roman" w:hAnsi="Times New Roman" w:cs="Times New Roman"/>
        </w:rPr>
        <w:t>3. ПОРЯДОК ОПРЕДЕЛЕНИЯ СТОИМОСТИ КОМПЕНСАЦИОННОГО ОЗЕЛЕНЕНИЯ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r w:rsidRPr="00D678A4">
        <w:rPr>
          <w:rFonts w:ascii="Times New Roman" w:hAnsi="Times New Roman" w:cs="Times New Roman"/>
        </w:rPr>
        <w:t>3.1. Компенсационная стоимость дерева/кустарника определяется по формуле: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rPr>
          <w:rFonts w:ascii="Times New Roman" w:hAnsi="Times New Roman" w:cs="Times New Roman"/>
        </w:rPr>
      </w:pPr>
      <w:proofErr w:type="spellStart"/>
      <w:r w:rsidRPr="00D678A4">
        <w:rPr>
          <w:rFonts w:ascii="Times New Roman" w:hAnsi="Times New Roman" w:cs="Times New Roman"/>
        </w:rPr>
        <w:t>Ск</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Спм</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Спу</w:t>
      </w:r>
      <w:proofErr w:type="spellEnd"/>
      <w:r w:rsidRPr="00D678A4">
        <w:rPr>
          <w:rFonts w:ascii="Times New Roman" w:hAnsi="Times New Roman" w:cs="Times New Roman"/>
        </w:rPr>
        <w:t>) x 2 (при необходимости), где: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proofErr w:type="spellStart"/>
      <w:r w:rsidRPr="00D678A4">
        <w:rPr>
          <w:rFonts w:ascii="Times New Roman" w:hAnsi="Times New Roman" w:cs="Times New Roman"/>
        </w:rPr>
        <w:t>Ск</w:t>
      </w:r>
      <w:proofErr w:type="spellEnd"/>
      <w:r w:rsidRPr="00D678A4">
        <w:rPr>
          <w:rFonts w:ascii="Times New Roman" w:hAnsi="Times New Roman" w:cs="Times New Roman"/>
        </w:rPr>
        <w:t xml:space="preserve"> - компенсационная стоимость дерева/кустарника, руб. (с НДС);</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Спм</w:t>
      </w:r>
      <w:proofErr w:type="spellEnd"/>
      <w:r w:rsidRPr="00D678A4">
        <w:rPr>
          <w:rFonts w:ascii="Times New Roman" w:hAnsi="Times New Roman" w:cs="Times New Roman"/>
        </w:rPr>
        <w:t xml:space="preserve"> - стоимость посадочного материала с необходимым комом земли в зависимости от вида и высоты (возраста) дерева/кустарника,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Спу</w:t>
      </w:r>
      <w:proofErr w:type="spellEnd"/>
      <w:r w:rsidRPr="00D678A4">
        <w:rPr>
          <w:rFonts w:ascii="Times New Roman" w:hAnsi="Times New Roman" w:cs="Times New Roman"/>
        </w:rPr>
        <w:t xml:space="preserve"> - стоимость посадки с учетом ухода, руб./год;</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 коэффициент поправки на ценность зеленых насаждений, применяется в случае, если зеленые насаждения расположены на территориях общего пользования, скверов, парков, бульваров.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3.2. Компенсационная стоимость цветника, газона определяется по формуле: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rPr>
          <w:rFonts w:ascii="Times New Roman" w:hAnsi="Times New Roman" w:cs="Times New Roman"/>
        </w:rPr>
      </w:pPr>
      <w:proofErr w:type="spellStart"/>
      <w:r w:rsidRPr="00D678A4">
        <w:rPr>
          <w:rFonts w:ascii="Times New Roman" w:hAnsi="Times New Roman" w:cs="Times New Roman"/>
        </w:rPr>
        <w:t>Ск</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Спм</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Спу</w:t>
      </w:r>
      <w:proofErr w:type="spellEnd"/>
      <w:r w:rsidRPr="00D678A4">
        <w:rPr>
          <w:rFonts w:ascii="Times New Roman" w:hAnsi="Times New Roman" w:cs="Times New Roman"/>
        </w:rPr>
        <w:t>) x 2 (при необходимости), где: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proofErr w:type="spellStart"/>
      <w:r w:rsidRPr="00D678A4">
        <w:rPr>
          <w:rFonts w:ascii="Times New Roman" w:hAnsi="Times New Roman" w:cs="Times New Roman"/>
        </w:rPr>
        <w:t>Ск</w:t>
      </w:r>
      <w:proofErr w:type="spellEnd"/>
      <w:r w:rsidRPr="00D678A4">
        <w:rPr>
          <w:rFonts w:ascii="Times New Roman" w:hAnsi="Times New Roman" w:cs="Times New Roman"/>
        </w:rPr>
        <w:t xml:space="preserve"> - компенсационная стоимость цветника, газона руб. (с НДС);</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Спм</w:t>
      </w:r>
      <w:proofErr w:type="spellEnd"/>
      <w:r w:rsidRPr="00D678A4">
        <w:rPr>
          <w:rFonts w:ascii="Times New Roman" w:hAnsi="Times New Roman" w:cs="Times New Roman"/>
        </w:rPr>
        <w:t xml:space="preserve"> - стоимость посадочного материала,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Спу</w:t>
      </w:r>
      <w:proofErr w:type="spellEnd"/>
      <w:r w:rsidRPr="00D678A4">
        <w:rPr>
          <w:rFonts w:ascii="Times New Roman" w:hAnsi="Times New Roman" w:cs="Times New Roman"/>
        </w:rPr>
        <w:t xml:space="preserve"> - стоимость посадки с учетом ухода, руб.;</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2 - коэффициент поправки на ценность цветника, газона, применяется в случае, если зеленые насаждения расположены на территориях общего пользования, скверов, парков, бульваров.</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3.2.1.</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rPr>
          <w:rFonts w:ascii="Times New Roman" w:hAnsi="Times New Roman" w:cs="Times New Roman"/>
        </w:rPr>
      </w:pPr>
      <w:proofErr w:type="spellStart"/>
      <w:r w:rsidRPr="00D678A4">
        <w:rPr>
          <w:rFonts w:ascii="Times New Roman" w:hAnsi="Times New Roman" w:cs="Times New Roman"/>
        </w:rPr>
        <w:t>Спу</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Сп</w:t>
      </w:r>
      <w:proofErr w:type="spellEnd"/>
      <w:r w:rsidRPr="00D678A4">
        <w:rPr>
          <w:rFonts w:ascii="Times New Roman" w:hAnsi="Times New Roman" w:cs="Times New Roman"/>
        </w:rPr>
        <w:t xml:space="preserve"> + Су x </w:t>
      </w:r>
      <w:proofErr w:type="spellStart"/>
      <w:r w:rsidRPr="00D678A4">
        <w:rPr>
          <w:rFonts w:ascii="Times New Roman" w:hAnsi="Times New Roman" w:cs="Times New Roman"/>
        </w:rPr>
        <w:t>Пв</w:t>
      </w:r>
      <w:proofErr w:type="spellEnd"/>
      <w:r w:rsidRPr="00D678A4">
        <w:rPr>
          <w:rFonts w:ascii="Times New Roman" w:hAnsi="Times New Roman" w:cs="Times New Roman"/>
        </w:rPr>
        <w:t>, где: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proofErr w:type="spellStart"/>
      <w:r w:rsidRPr="00D678A4">
        <w:rPr>
          <w:rFonts w:ascii="Times New Roman" w:hAnsi="Times New Roman" w:cs="Times New Roman"/>
        </w:rPr>
        <w:t>Спу</w:t>
      </w:r>
      <w:proofErr w:type="spellEnd"/>
      <w:r w:rsidRPr="00D678A4">
        <w:rPr>
          <w:rFonts w:ascii="Times New Roman" w:hAnsi="Times New Roman" w:cs="Times New Roman"/>
        </w:rPr>
        <w:t xml:space="preserve"> - стоимость посадки с учетом ухода,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Сп</w:t>
      </w:r>
      <w:proofErr w:type="spellEnd"/>
      <w:r w:rsidRPr="00D678A4">
        <w:rPr>
          <w:rFonts w:ascii="Times New Roman" w:hAnsi="Times New Roman" w:cs="Times New Roman"/>
        </w:rPr>
        <w:t xml:space="preserve"> - стоимость посадки единовременная, руб.;</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Су - стоимость ухода в зависимости от восстановительного периода, необходимого для полной приживаемости зеленых насаждений,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Пв</w:t>
      </w:r>
      <w:proofErr w:type="spellEnd"/>
      <w:r w:rsidRPr="00D678A4">
        <w:rPr>
          <w:rFonts w:ascii="Times New Roman" w:hAnsi="Times New Roman" w:cs="Times New Roman"/>
        </w:rPr>
        <w:t xml:space="preserve"> - восстановительный период, мес.</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rPr>
          <w:rFonts w:ascii="Times New Roman" w:hAnsi="Times New Roman" w:cs="Times New Roman"/>
        </w:rPr>
      </w:pPr>
      <w:proofErr w:type="spellStart"/>
      <w:r w:rsidRPr="00D678A4">
        <w:rPr>
          <w:rFonts w:ascii="Times New Roman" w:hAnsi="Times New Roman" w:cs="Times New Roman"/>
        </w:rPr>
        <w:t>Сп</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Сп.п.м</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Сз.п.м</w:t>
      </w:r>
      <w:proofErr w:type="spellEnd"/>
      <w:r w:rsidRPr="00D678A4">
        <w:rPr>
          <w:rFonts w:ascii="Times New Roman" w:hAnsi="Times New Roman" w:cs="Times New Roman"/>
        </w:rPr>
        <w:t xml:space="preserve">. + </w:t>
      </w:r>
      <w:proofErr w:type="spellStart"/>
      <w:r w:rsidRPr="00D678A4">
        <w:rPr>
          <w:rFonts w:ascii="Times New Roman" w:hAnsi="Times New Roman" w:cs="Times New Roman"/>
        </w:rPr>
        <w:t>Спос</w:t>
      </w:r>
      <w:proofErr w:type="spellEnd"/>
      <w:r w:rsidRPr="00D678A4">
        <w:rPr>
          <w:rFonts w:ascii="Times New Roman" w:hAnsi="Times New Roman" w:cs="Times New Roman"/>
        </w:rPr>
        <w:t xml:space="preserve"> + Стр. + </w:t>
      </w:r>
      <w:proofErr w:type="spellStart"/>
      <w:r w:rsidRPr="00D678A4">
        <w:rPr>
          <w:rFonts w:ascii="Times New Roman" w:hAnsi="Times New Roman" w:cs="Times New Roman"/>
        </w:rPr>
        <w:t>Сз.т.з</w:t>
      </w:r>
      <w:proofErr w:type="spellEnd"/>
      <w:r w:rsidRPr="00D678A4">
        <w:rPr>
          <w:rFonts w:ascii="Times New Roman" w:hAnsi="Times New Roman" w:cs="Times New Roman"/>
        </w:rPr>
        <w:t>., где: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proofErr w:type="spellStart"/>
      <w:r w:rsidRPr="00D678A4">
        <w:rPr>
          <w:rFonts w:ascii="Times New Roman" w:hAnsi="Times New Roman" w:cs="Times New Roman"/>
        </w:rPr>
        <w:t>Сп</w:t>
      </w:r>
      <w:proofErr w:type="spellEnd"/>
      <w:r w:rsidRPr="00D678A4">
        <w:rPr>
          <w:rFonts w:ascii="Times New Roman" w:hAnsi="Times New Roman" w:cs="Times New Roman"/>
        </w:rPr>
        <w:t xml:space="preserve"> - стоимость посадки единовременная,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Сп.п.м</w:t>
      </w:r>
      <w:proofErr w:type="spellEnd"/>
      <w:r w:rsidRPr="00D678A4">
        <w:rPr>
          <w:rFonts w:ascii="Times New Roman" w:hAnsi="Times New Roman" w:cs="Times New Roman"/>
        </w:rPr>
        <w:t>. - стоимость подготовки посадочного места,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Сз.п.м</w:t>
      </w:r>
      <w:proofErr w:type="spellEnd"/>
      <w:r w:rsidRPr="00D678A4">
        <w:rPr>
          <w:rFonts w:ascii="Times New Roman" w:hAnsi="Times New Roman" w:cs="Times New Roman"/>
        </w:rPr>
        <w:t>. - стоимость заготовки посадочного материала,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Спос</w:t>
      </w:r>
      <w:proofErr w:type="spellEnd"/>
      <w:r w:rsidRPr="00D678A4">
        <w:rPr>
          <w:rFonts w:ascii="Times New Roman" w:hAnsi="Times New Roman" w:cs="Times New Roman"/>
        </w:rPr>
        <w:t xml:space="preserve"> - стоимость посадки,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Стр</w:t>
      </w:r>
      <w:proofErr w:type="spellEnd"/>
      <w:r w:rsidRPr="00D678A4">
        <w:rPr>
          <w:rFonts w:ascii="Times New Roman" w:hAnsi="Times New Roman" w:cs="Times New Roman"/>
        </w:rPr>
        <w:t xml:space="preserve"> - стоимость транспортировки, руб.;</w:t>
      </w:r>
    </w:p>
    <w:p w:rsidR="00EB30C4" w:rsidRPr="00D678A4" w:rsidRDefault="00EB30C4">
      <w:pPr>
        <w:pStyle w:val="ConsPlusNormal"/>
        <w:spacing w:before="220"/>
        <w:ind w:firstLine="540"/>
        <w:jc w:val="both"/>
        <w:rPr>
          <w:rFonts w:ascii="Times New Roman" w:hAnsi="Times New Roman" w:cs="Times New Roman"/>
        </w:rPr>
      </w:pPr>
      <w:proofErr w:type="spellStart"/>
      <w:r w:rsidRPr="00D678A4">
        <w:rPr>
          <w:rFonts w:ascii="Times New Roman" w:hAnsi="Times New Roman" w:cs="Times New Roman"/>
        </w:rPr>
        <w:t>Сз.т.з</w:t>
      </w:r>
      <w:proofErr w:type="spellEnd"/>
      <w:r w:rsidRPr="00D678A4">
        <w:rPr>
          <w:rFonts w:ascii="Times New Roman" w:hAnsi="Times New Roman" w:cs="Times New Roman"/>
        </w:rPr>
        <w:t>. - стоимость заготовки и транспортировки земли, руб.</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 xml:space="preserve">Су = </w:t>
      </w:r>
      <w:proofErr w:type="spellStart"/>
      <w:r w:rsidRPr="00D678A4">
        <w:rPr>
          <w:rFonts w:ascii="Times New Roman" w:hAnsi="Times New Roman" w:cs="Times New Roman"/>
        </w:rPr>
        <w:t>Спол</w:t>
      </w:r>
      <w:proofErr w:type="spellEnd"/>
      <w:r w:rsidRPr="00D678A4">
        <w:rPr>
          <w:rFonts w:ascii="Times New Roman" w:hAnsi="Times New Roman" w:cs="Times New Roman"/>
        </w:rPr>
        <w:t>. + Сух., где:</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ind w:firstLine="540"/>
        <w:jc w:val="both"/>
        <w:rPr>
          <w:rFonts w:ascii="Times New Roman" w:hAnsi="Times New Roman" w:cs="Times New Roman"/>
        </w:rPr>
      </w:pPr>
      <w:proofErr w:type="spellStart"/>
      <w:r w:rsidRPr="00D678A4">
        <w:rPr>
          <w:rFonts w:ascii="Times New Roman" w:hAnsi="Times New Roman" w:cs="Times New Roman"/>
        </w:rPr>
        <w:t>Спол</w:t>
      </w:r>
      <w:proofErr w:type="spellEnd"/>
      <w:r w:rsidRPr="00D678A4">
        <w:rPr>
          <w:rFonts w:ascii="Times New Roman" w:hAnsi="Times New Roman" w:cs="Times New Roman"/>
        </w:rPr>
        <w:t>. - стоимость поливки, руб.;</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Сух. - стоимость ухода за зелеными насаждениями, руб.</w:t>
      </w:r>
    </w:p>
    <w:p w:rsidR="00EB30C4" w:rsidRPr="00D678A4" w:rsidRDefault="00EB30C4">
      <w:pPr>
        <w:pStyle w:val="ConsPlusNormal"/>
        <w:spacing w:before="220"/>
        <w:ind w:firstLine="540"/>
        <w:jc w:val="both"/>
        <w:rPr>
          <w:rFonts w:ascii="Times New Roman" w:hAnsi="Times New Roman" w:cs="Times New Roman"/>
        </w:rPr>
      </w:pPr>
      <w:r w:rsidRPr="00D678A4">
        <w:rPr>
          <w:rFonts w:ascii="Times New Roman" w:hAnsi="Times New Roman" w:cs="Times New Roman"/>
        </w:rPr>
        <w:t>3.4. Компенсационная стоимость одной единицы каждого вида зеленого насаждения рассчитывается отдельно и затем суммируется.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C15DE6" w:rsidRPr="00D678A4" w:rsidRDefault="00C15DE6">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right"/>
        <w:outlineLvl w:val="1"/>
        <w:rPr>
          <w:rFonts w:ascii="Times New Roman" w:hAnsi="Times New Roman" w:cs="Times New Roman"/>
        </w:rPr>
      </w:pPr>
      <w:r w:rsidRPr="00D678A4">
        <w:rPr>
          <w:rFonts w:ascii="Times New Roman" w:hAnsi="Times New Roman" w:cs="Times New Roman"/>
        </w:rPr>
        <w:t>Приложение N 3</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к Положению по содержанию, охране</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и порядку выдачи разрешения на снос,</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пересадку и (или) обрезку зеленых</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насаждений на территории</w:t>
      </w:r>
    </w:p>
    <w:p w:rsidR="00EB30C4" w:rsidRPr="00D678A4" w:rsidRDefault="00A365AD" w:rsidP="00C15DE6">
      <w:pPr>
        <w:pStyle w:val="ConsPlusNormal"/>
        <w:jc w:val="right"/>
        <w:rPr>
          <w:rFonts w:ascii="Times New Roman" w:hAnsi="Times New Roman" w:cs="Times New Roman"/>
        </w:rPr>
      </w:pPr>
      <w:r>
        <w:rPr>
          <w:rFonts w:ascii="Times New Roman" w:hAnsi="Times New Roman" w:cs="Times New Roman"/>
        </w:rPr>
        <w:t>Венгерского</w:t>
      </w:r>
      <w:r w:rsidR="00C15DE6" w:rsidRPr="00D678A4">
        <w:rPr>
          <w:rFonts w:ascii="Times New Roman" w:hAnsi="Times New Roman" w:cs="Times New Roman"/>
        </w:rPr>
        <w:t xml:space="preserve"> муниципального образования</w:t>
      </w:r>
    </w:p>
    <w:p w:rsidR="00C15DE6" w:rsidRPr="00D678A4" w:rsidRDefault="00C15DE6" w:rsidP="00C15DE6">
      <w:pPr>
        <w:pStyle w:val="ConsPlusNormal"/>
        <w:jc w:val="right"/>
        <w:rPr>
          <w:rFonts w:ascii="Times New Roman" w:hAnsi="Times New Roman" w:cs="Times New Roman"/>
        </w:rPr>
      </w:pPr>
    </w:p>
    <w:p w:rsidR="00EB30C4" w:rsidRPr="00D678A4" w:rsidRDefault="00EB30C4" w:rsidP="00C15DE6">
      <w:pPr>
        <w:pStyle w:val="ConsPlusNonformat"/>
        <w:jc w:val="right"/>
        <w:rPr>
          <w:rFonts w:ascii="Times New Roman" w:hAnsi="Times New Roman" w:cs="Times New Roman"/>
        </w:rPr>
      </w:pPr>
      <w:r w:rsidRPr="00D678A4">
        <w:rPr>
          <w:rFonts w:ascii="Times New Roman" w:hAnsi="Times New Roman" w:cs="Times New Roman"/>
        </w:rPr>
        <w:t>Заполняется в 2 экземплярах</w:t>
      </w:r>
    </w:p>
    <w:p w:rsidR="00C15DE6" w:rsidRPr="00D678A4" w:rsidRDefault="00C15DE6" w:rsidP="00C15DE6">
      <w:pPr>
        <w:pStyle w:val="ConsPlusNonformat"/>
        <w:jc w:val="right"/>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bookmarkStart w:id="8" w:name="P547"/>
      <w:bookmarkEnd w:id="8"/>
      <w:r w:rsidRPr="00D678A4">
        <w:rPr>
          <w:rFonts w:ascii="Times New Roman" w:hAnsi="Times New Roman" w:cs="Times New Roman"/>
        </w:rPr>
        <w:t xml:space="preserve">                           РАЗРЕШЕНИЕ N 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на снос, пересадку и (или) обрезку зеленых насаждений</w:t>
      </w:r>
    </w:p>
    <w:p w:rsidR="00EB30C4" w:rsidRPr="00D678A4" w:rsidRDefault="00EB30C4">
      <w:pPr>
        <w:pStyle w:val="ConsPlusNonformat"/>
        <w:jc w:val="both"/>
        <w:rPr>
          <w:rFonts w:ascii="Times New Roman" w:hAnsi="Times New Roman" w:cs="Times New Roman"/>
        </w:rPr>
      </w:pPr>
    </w:p>
    <w:p w:rsidR="00EB30C4" w:rsidRPr="00D678A4" w:rsidRDefault="00587D37">
      <w:pPr>
        <w:pStyle w:val="ConsPlusNonformat"/>
        <w:jc w:val="both"/>
        <w:rPr>
          <w:rFonts w:ascii="Times New Roman" w:hAnsi="Times New Roman" w:cs="Times New Roman"/>
        </w:rPr>
      </w:pPr>
      <w:r>
        <w:rPr>
          <w:rFonts w:ascii="Times New Roman" w:hAnsi="Times New Roman" w:cs="Times New Roman"/>
        </w:rPr>
        <w:t>____________________</w:t>
      </w:r>
      <w:bookmarkStart w:id="9" w:name="_GoBack"/>
      <w:bookmarkEnd w:id="9"/>
      <w:r w:rsidR="00EB30C4" w:rsidRPr="00D678A4">
        <w:rPr>
          <w:rFonts w:ascii="Times New Roman" w:hAnsi="Times New Roman" w:cs="Times New Roman"/>
        </w:rPr>
        <w:t xml:space="preserve">                                  "___" ___________ 20__ г.</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Заявитель _________________________________________________________________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(Ф.И.О. физического лица, Ф.И.О., должность руководителя)</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___________________________________________________________________________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(наименование юридического лица, адрес, телефон)</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Разрешается:</w:t>
      </w:r>
    </w:p>
    <w:p w:rsidR="00EB30C4" w:rsidRPr="00D678A4" w:rsidRDefault="00EB30C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2494"/>
        <w:gridCol w:w="1020"/>
        <w:gridCol w:w="1531"/>
        <w:gridCol w:w="1701"/>
        <w:gridCol w:w="1361"/>
      </w:tblGrid>
      <w:tr w:rsidR="00EB30C4" w:rsidRPr="00D678A4">
        <w:tc>
          <w:tcPr>
            <w:tcW w:w="493"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N п/п</w:t>
            </w:r>
          </w:p>
        </w:tc>
        <w:tc>
          <w:tcPr>
            <w:tcW w:w="2494"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Местоположение зеленых насаждений</w:t>
            </w:r>
          </w:p>
        </w:tc>
        <w:tc>
          <w:tcPr>
            <w:tcW w:w="1020"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Порода (вид)</w:t>
            </w:r>
          </w:p>
        </w:tc>
        <w:tc>
          <w:tcPr>
            <w:tcW w:w="1531"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Количество шт.</w:t>
            </w:r>
          </w:p>
        </w:tc>
        <w:tc>
          <w:tcPr>
            <w:tcW w:w="1701"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Качественное состояние</w:t>
            </w:r>
          </w:p>
        </w:tc>
        <w:tc>
          <w:tcPr>
            <w:tcW w:w="1361" w:type="dxa"/>
            <w:vAlign w:val="center"/>
          </w:tcPr>
          <w:p w:rsidR="00EB30C4" w:rsidRPr="00D678A4" w:rsidRDefault="00EB30C4">
            <w:pPr>
              <w:pStyle w:val="ConsPlusNormal"/>
              <w:jc w:val="center"/>
              <w:rPr>
                <w:rFonts w:ascii="Times New Roman" w:hAnsi="Times New Roman" w:cs="Times New Roman"/>
              </w:rPr>
            </w:pPr>
            <w:r w:rsidRPr="00D678A4">
              <w:rPr>
                <w:rFonts w:ascii="Times New Roman" w:hAnsi="Times New Roman" w:cs="Times New Roman"/>
              </w:rPr>
              <w:t>Вид работ</w:t>
            </w:r>
          </w:p>
        </w:tc>
      </w:tr>
      <w:tr w:rsidR="00EB30C4" w:rsidRPr="00D678A4">
        <w:tc>
          <w:tcPr>
            <w:tcW w:w="493" w:type="dxa"/>
          </w:tcPr>
          <w:p w:rsidR="00EB30C4" w:rsidRPr="00D678A4" w:rsidRDefault="00EB30C4">
            <w:pPr>
              <w:pStyle w:val="ConsPlusNormal"/>
              <w:rPr>
                <w:rFonts w:ascii="Times New Roman" w:hAnsi="Times New Roman" w:cs="Times New Roman"/>
              </w:rPr>
            </w:pPr>
          </w:p>
        </w:tc>
        <w:tc>
          <w:tcPr>
            <w:tcW w:w="2494" w:type="dxa"/>
          </w:tcPr>
          <w:p w:rsidR="00EB30C4" w:rsidRPr="00D678A4" w:rsidRDefault="00EB30C4">
            <w:pPr>
              <w:pStyle w:val="ConsPlusNormal"/>
              <w:rPr>
                <w:rFonts w:ascii="Times New Roman" w:hAnsi="Times New Roman" w:cs="Times New Roman"/>
              </w:rPr>
            </w:pPr>
          </w:p>
        </w:tc>
        <w:tc>
          <w:tcPr>
            <w:tcW w:w="1020" w:type="dxa"/>
          </w:tcPr>
          <w:p w:rsidR="00EB30C4" w:rsidRPr="00D678A4" w:rsidRDefault="00EB30C4">
            <w:pPr>
              <w:pStyle w:val="ConsPlusNormal"/>
              <w:rPr>
                <w:rFonts w:ascii="Times New Roman" w:hAnsi="Times New Roman" w:cs="Times New Roman"/>
              </w:rPr>
            </w:pPr>
          </w:p>
        </w:tc>
        <w:tc>
          <w:tcPr>
            <w:tcW w:w="1531" w:type="dxa"/>
          </w:tcPr>
          <w:p w:rsidR="00EB30C4" w:rsidRPr="00D678A4" w:rsidRDefault="00EB30C4">
            <w:pPr>
              <w:pStyle w:val="ConsPlusNormal"/>
              <w:rPr>
                <w:rFonts w:ascii="Times New Roman" w:hAnsi="Times New Roman" w:cs="Times New Roman"/>
              </w:rPr>
            </w:pPr>
          </w:p>
        </w:tc>
        <w:tc>
          <w:tcPr>
            <w:tcW w:w="1701" w:type="dxa"/>
          </w:tcPr>
          <w:p w:rsidR="00EB30C4" w:rsidRPr="00D678A4" w:rsidRDefault="00EB30C4">
            <w:pPr>
              <w:pStyle w:val="ConsPlusNormal"/>
              <w:rPr>
                <w:rFonts w:ascii="Times New Roman" w:hAnsi="Times New Roman" w:cs="Times New Roman"/>
              </w:rPr>
            </w:pPr>
          </w:p>
        </w:tc>
        <w:tc>
          <w:tcPr>
            <w:tcW w:w="1361" w:type="dxa"/>
          </w:tcPr>
          <w:p w:rsidR="00EB30C4" w:rsidRPr="00D678A4" w:rsidRDefault="00EB30C4">
            <w:pPr>
              <w:pStyle w:val="ConsPlusNormal"/>
              <w:rPr>
                <w:rFonts w:ascii="Times New Roman" w:hAnsi="Times New Roman" w:cs="Times New Roman"/>
              </w:rPr>
            </w:pPr>
          </w:p>
        </w:tc>
      </w:tr>
      <w:tr w:rsidR="00EB30C4" w:rsidRPr="00D678A4">
        <w:tc>
          <w:tcPr>
            <w:tcW w:w="493" w:type="dxa"/>
          </w:tcPr>
          <w:p w:rsidR="00EB30C4" w:rsidRPr="00D678A4" w:rsidRDefault="00EB30C4">
            <w:pPr>
              <w:pStyle w:val="ConsPlusNormal"/>
              <w:rPr>
                <w:rFonts w:ascii="Times New Roman" w:hAnsi="Times New Roman" w:cs="Times New Roman"/>
              </w:rPr>
            </w:pPr>
          </w:p>
        </w:tc>
        <w:tc>
          <w:tcPr>
            <w:tcW w:w="2494" w:type="dxa"/>
          </w:tcPr>
          <w:p w:rsidR="00EB30C4" w:rsidRPr="00D678A4" w:rsidRDefault="00EB30C4">
            <w:pPr>
              <w:pStyle w:val="ConsPlusNormal"/>
              <w:rPr>
                <w:rFonts w:ascii="Times New Roman" w:hAnsi="Times New Roman" w:cs="Times New Roman"/>
              </w:rPr>
            </w:pPr>
          </w:p>
        </w:tc>
        <w:tc>
          <w:tcPr>
            <w:tcW w:w="1020" w:type="dxa"/>
          </w:tcPr>
          <w:p w:rsidR="00EB30C4" w:rsidRPr="00D678A4" w:rsidRDefault="00EB30C4">
            <w:pPr>
              <w:pStyle w:val="ConsPlusNormal"/>
              <w:rPr>
                <w:rFonts w:ascii="Times New Roman" w:hAnsi="Times New Roman" w:cs="Times New Roman"/>
              </w:rPr>
            </w:pPr>
          </w:p>
        </w:tc>
        <w:tc>
          <w:tcPr>
            <w:tcW w:w="1531" w:type="dxa"/>
          </w:tcPr>
          <w:p w:rsidR="00EB30C4" w:rsidRPr="00D678A4" w:rsidRDefault="00EB30C4">
            <w:pPr>
              <w:pStyle w:val="ConsPlusNormal"/>
              <w:rPr>
                <w:rFonts w:ascii="Times New Roman" w:hAnsi="Times New Roman" w:cs="Times New Roman"/>
              </w:rPr>
            </w:pPr>
          </w:p>
        </w:tc>
        <w:tc>
          <w:tcPr>
            <w:tcW w:w="1701" w:type="dxa"/>
          </w:tcPr>
          <w:p w:rsidR="00EB30C4" w:rsidRPr="00D678A4" w:rsidRDefault="00EB30C4">
            <w:pPr>
              <w:pStyle w:val="ConsPlusNormal"/>
              <w:rPr>
                <w:rFonts w:ascii="Times New Roman" w:hAnsi="Times New Roman" w:cs="Times New Roman"/>
              </w:rPr>
            </w:pPr>
          </w:p>
        </w:tc>
        <w:tc>
          <w:tcPr>
            <w:tcW w:w="1361" w:type="dxa"/>
          </w:tcPr>
          <w:p w:rsidR="00EB30C4" w:rsidRPr="00D678A4" w:rsidRDefault="00EB30C4">
            <w:pPr>
              <w:pStyle w:val="ConsPlusNormal"/>
              <w:rPr>
                <w:rFonts w:ascii="Times New Roman" w:hAnsi="Times New Roman" w:cs="Times New Roman"/>
              </w:rPr>
            </w:pPr>
          </w:p>
        </w:tc>
      </w:tr>
      <w:tr w:rsidR="00EB30C4" w:rsidRPr="00D678A4">
        <w:tc>
          <w:tcPr>
            <w:tcW w:w="493" w:type="dxa"/>
          </w:tcPr>
          <w:p w:rsidR="00EB30C4" w:rsidRPr="00D678A4" w:rsidRDefault="00EB30C4">
            <w:pPr>
              <w:pStyle w:val="ConsPlusNormal"/>
              <w:rPr>
                <w:rFonts w:ascii="Times New Roman" w:hAnsi="Times New Roman" w:cs="Times New Roman"/>
              </w:rPr>
            </w:pPr>
          </w:p>
        </w:tc>
        <w:tc>
          <w:tcPr>
            <w:tcW w:w="2494" w:type="dxa"/>
          </w:tcPr>
          <w:p w:rsidR="00EB30C4" w:rsidRPr="00D678A4" w:rsidRDefault="00EB30C4">
            <w:pPr>
              <w:pStyle w:val="ConsPlusNormal"/>
              <w:rPr>
                <w:rFonts w:ascii="Times New Roman" w:hAnsi="Times New Roman" w:cs="Times New Roman"/>
              </w:rPr>
            </w:pPr>
          </w:p>
        </w:tc>
        <w:tc>
          <w:tcPr>
            <w:tcW w:w="1020" w:type="dxa"/>
          </w:tcPr>
          <w:p w:rsidR="00EB30C4" w:rsidRPr="00D678A4" w:rsidRDefault="00EB30C4">
            <w:pPr>
              <w:pStyle w:val="ConsPlusNormal"/>
              <w:rPr>
                <w:rFonts w:ascii="Times New Roman" w:hAnsi="Times New Roman" w:cs="Times New Roman"/>
              </w:rPr>
            </w:pPr>
          </w:p>
        </w:tc>
        <w:tc>
          <w:tcPr>
            <w:tcW w:w="1531" w:type="dxa"/>
          </w:tcPr>
          <w:p w:rsidR="00EB30C4" w:rsidRPr="00D678A4" w:rsidRDefault="00EB30C4">
            <w:pPr>
              <w:pStyle w:val="ConsPlusNormal"/>
              <w:rPr>
                <w:rFonts w:ascii="Times New Roman" w:hAnsi="Times New Roman" w:cs="Times New Roman"/>
              </w:rPr>
            </w:pPr>
          </w:p>
        </w:tc>
        <w:tc>
          <w:tcPr>
            <w:tcW w:w="1701" w:type="dxa"/>
          </w:tcPr>
          <w:p w:rsidR="00EB30C4" w:rsidRPr="00D678A4" w:rsidRDefault="00EB30C4">
            <w:pPr>
              <w:pStyle w:val="ConsPlusNormal"/>
              <w:rPr>
                <w:rFonts w:ascii="Times New Roman" w:hAnsi="Times New Roman" w:cs="Times New Roman"/>
              </w:rPr>
            </w:pPr>
          </w:p>
        </w:tc>
        <w:tc>
          <w:tcPr>
            <w:tcW w:w="1361" w:type="dxa"/>
          </w:tcPr>
          <w:p w:rsidR="00EB30C4" w:rsidRPr="00D678A4" w:rsidRDefault="00EB30C4">
            <w:pPr>
              <w:pStyle w:val="ConsPlusNormal"/>
              <w:rPr>
                <w:rFonts w:ascii="Times New Roman" w:hAnsi="Times New Roman" w:cs="Times New Roman"/>
              </w:rPr>
            </w:pPr>
          </w:p>
        </w:tc>
      </w:tr>
    </w:tbl>
    <w:p w:rsidR="00EB30C4" w:rsidRPr="00D678A4" w:rsidRDefault="00EB30C4">
      <w:pPr>
        <w:pStyle w:val="ConsPlusNormal"/>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Снос   зеленых   насаждений   </w:t>
      </w:r>
      <w:proofErr w:type="gramStart"/>
      <w:r w:rsidRPr="00D678A4">
        <w:rPr>
          <w:rFonts w:ascii="Times New Roman" w:hAnsi="Times New Roman" w:cs="Times New Roman"/>
        </w:rPr>
        <w:t>должен  производиться</w:t>
      </w:r>
      <w:proofErr w:type="gramEnd"/>
      <w:r w:rsidRPr="00D678A4">
        <w:rPr>
          <w:rFonts w:ascii="Times New Roman" w:hAnsi="Times New Roman" w:cs="Times New Roman"/>
        </w:rPr>
        <w:t xml:space="preserve">  в  соответствии  с</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требованиями  техники  безопасности  при  производстве  работ такого вида и</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требованиями охраны окружающей среды (сохранение растущих вблизи зеленых</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насаждений).</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Осуществление мероприятий по общему благоустройству территории после</w:t>
      </w:r>
    </w:p>
    <w:p w:rsidR="00EB30C4" w:rsidRPr="00D678A4" w:rsidRDefault="00EB30C4">
      <w:pPr>
        <w:pStyle w:val="ConsPlusNonformat"/>
        <w:jc w:val="both"/>
        <w:rPr>
          <w:rFonts w:ascii="Times New Roman" w:hAnsi="Times New Roman" w:cs="Times New Roman"/>
        </w:rPr>
      </w:pPr>
      <w:proofErr w:type="gramStart"/>
      <w:r w:rsidRPr="00D678A4">
        <w:rPr>
          <w:rFonts w:ascii="Times New Roman" w:hAnsi="Times New Roman" w:cs="Times New Roman"/>
        </w:rPr>
        <w:t>выполнения  работ</w:t>
      </w:r>
      <w:proofErr w:type="gramEnd"/>
      <w:r w:rsidRPr="00D678A4">
        <w:rPr>
          <w:rFonts w:ascii="Times New Roman" w:hAnsi="Times New Roman" w:cs="Times New Roman"/>
        </w:rPr>
        <w:t xml:space="preserve">  (включая  вывоз  стволов  деревьев, веток, иного мусора,</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проведение планировочных работ) является обязательным.</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Срок  действия  Разрешения:  с "___" ______</w:t>
      </w:r>
      <w:r w:rsidR="00D678A4">
        <w:rPr>
          <w:rFonts w:ascii="Times New Roman" w:hAnsi="Times New Roman" w:cs="Times New Roman"/>
        </w:rPr>
        <w:t>_____ 20__ г. по "___" _______</w:t>
      </w:r>
      <w:r w:rsidRPr="00D678A4">
        <w:rPr>
          <w:rFonts w:ascii="Times New Roman" w:hAnsi="Times New Roman" w:cs="Times New Roman"/>
        </w:rPr>
        <w:t>20__ г.</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Основание: ________________________________________________________________</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Разрешение выдал: 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(Ф.И.О., должность, подпись) М.П.</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Разрешение получил: 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(Ф.И.О., должность, подпись)</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344952" w:rsidRPr="00D678A4" w:rsidRDefault="00344952">
      <w:pPr>
        <w:pStyle w:val="ConsPlusNormal"/>
        <w:jc w:val="both"/>
        <w:rPr>
          <w:rFonts w:ascii="Times New Roman" w:hAnsi="Times New Roman" w:cs="Times New Roman"/>
        </w:rPr>
      </w:pPr>
    </w:p>
    <w:p w:rsidR="00344952" w:rsidRPr="00D678A4" w:rsidRDefault="00344952">
      <w:pPr>
        <w:pStyle w:val="ConsPlusNormal"/>
        <w:jc w:val="both"/>
        <w:rPr>
          <w:rFonts w:ascii="Times New Roman" w:hAnsi="Times New Roman" w:cs="Times New Roman"/>
        </w:rPr>
      </w:pPr>
    </w:p>
    <w:p w:rsidR="00344952" w:rsidRDefault="00344952">
      <w:pPr>
        <w:pStyle w:val="ConsPlusNormal"/>
        <w:jc w:val="both"/>
        <w:rPr>
          <w:rFonts w:ascii="Times New Roman" w:hAnsi="Times New Roman" w:cs="Times New Roman"/>
        </w:rPr>
      </w:pPr>
    </w:p>
    <w:p w:rsidR="00D678A4" w:rsidRPr="00D678A4" w:rsidRDefault="00D678A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right"/>
        <w:outlineLvl w:val="1"/>
        <w:rPr>
          <w:rFonts w:ascii="Times New Roman" w:hAnsi="Times New Roman" w:cs="Times New Roman"/>
        </w:rPr>
      </w:pPr>
      <w:r w:rsidRPr="00D678A4">
        <w:rPr>
          <w:rFonts w:ascii="Times New Roman" w:hAnsi="Times New Roman" w:cs="Times New Roman"/>
        </w:rPr>
        <w:lastRenderedPageBreak/>
        <w:t>Приложение N 4</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к Положению по содержанию, охране</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и порядку выдачи разрешения на снос,</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пересадку и (или) обрезку зеленых</w:t>
      </w:r>
    </w:p>
    <w:p w:rsidR="00EB30C4" w:rsidRPr="00D678A4" w:rsidRDefault="00EB30C4">
      <w:pPr>
        <w:pStyle w:val="ConsPlusNormal"/>
        <w:jc w:val="right"/>
        <w:rPr>
          <w:rFonts w:ascii="Times New Roman" w:hAnsi="Times New Roman" w:cs="Times New Roman"/>
        </w:rPr>
      </w:pPr>
      <w:r w:rsidRPr="00D678A4">
        <w:rPr>
          <w:rFonts w:ascii="Times New Roman" w:hAnsi="Times New Roman" w:cs="Times New Roman"/>
        </w:rPr>
        <w:t>насаждений на территории</w:t>
      </w:r>
    </w:p>
    <w:p w:rsidR="00EB30C4" w:rsidRPr="00D678A4" w:rsidRDefault="00A365AD">
      <w:pPr>
        <w:pStyle w:val="ConsPlusNormal"/>
        <w:jc w:val="right"/>
        <w:rPr>
          <w:rFonts w:ascii="Times New Roman" w:hAnsi="Times New Roman" w:cs="Times New Roman"/>
        </w:rPr>
      </w:pPr>
      <w:r>
        <w:rPr>
          <w:rFonts w:ascii="Times New Roman" w:hAnsi="Times New Roman" w:cs="Times New Roman"/>
        </w:rPr>
        <w:t>Венгерского</w:t>
      </w:r>
      <w:r w:rsidR="00344952" w:rsidRPr="00D678A4">
        <w:rPr>
          <w:rFonts w:ascii="Times New Roman" w:hAnsi="Times New Roman" w:cs="Times New Roman"/>
        </w:rPr>
        <w:t xml:space="preserve"> муниципального образования</w:t>
      </w:r>
    </w:p>
    <w:p w:rsidR="00EB30C4" w:rsidRPr="00D678A4" w:rsidRDefault="00EB30C4">
      <w:pPr>
        <w:pStyle w:val="ConsPlusNormal"/>
        <w:jc w:val="both"/>
        <w:rPr>
          <w:rFonts w:ascii="Times New Roman" w:hAnsi="Times New Roman" w:cs="Times New Roman"/>
        </w:rPr>
      </w:pPr>
    </w:p>
    <w:p w:rsidR="00EB30C4" w:rsidRPr="00D678A4" w:rsidRDefault="00E209A4">
      <w:pPr>
        <w:pStyle w:val="ConsPlusNonformat"/>
        <w:jc w:val="both"/>
        <w:rPr>
          <w:rFonts w:ascii="Times New Roman" w:hAnsi="Times New Roman" w:cs="Times New Roman"/>
        </w:rPr>
      </w:pPr>
      <w:r w:rsidRPr="00D678A4">
        <w:rPr>
          <w:rFonts w:ascii="Times New Roman" w:hAnsi="Times New Roman" w:cs="Times New Roman"/>
        </w:rPr>
        <w:t xml:space="preserve">Главе </w:t>
      </w:r>
      <w:r w:rsidR="00A365AD">
        <w:rPr>
          <w:rFonts w:ascii="Times New Roman" w:hAnsi="Times New Roman" w:cs="Times New Roman"/>
        </w:rPr>
        <w:t>Венгерского</w:t>
      </w:r>
      <w:r w:rsidRPr="00D678A4">
        <w:rPr>
          <w:rFonts w:ascii="Times New Roman" w:hAnsi="Times New Roman" w:cs="Times New Roman"/>
        </w:rPr>
        <w:t xml:space="preserve"> муниципального образования</w:t>
      </w:r>
      <w:r w:rsidR="00EB30C4" w:rsidRPr="00D678A4">
        <w:rPr>
          <w:rFonts w:ascii="Times New Roman" w:hAnsi="Times New Roman" w:cs="Times New Roman"/>
        </w:rPr>
        <w:t xml:space="preserve">  </w:t>
      </w:r>
      <w:r w:rsidRPr="00D678A4">
        <w:rPr>
          <w:rFonts w:ascii="Times New Roman" w:hAnsi="Times New Roman" w:cs="Times New Roman"/>
        </w:rPr>
        <w:t>(ФИО)</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от 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(Ф.И.О. заявителя полностью/полное</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наименование юридического лица)</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проживающего(ей)/расположенного по</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адресу: 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Контактный тел.: _____________________</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bookmarkStart w:id="10" w:name="P628"/>
      <w:bookmarkEnd w:id="10"/>
      <w:r w:rsidRPr="00D678A4">
        <w:rPr>
          <w:rFonts w:ascii="Times New Roman" w:hAnsi="Times New Roman" w:cs="Times New Roman"/>
        </w:rPr>
        <w:t xml:space="preserve">                                 ЗАЯВЛЕНИЕ</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Прошу  выдать  разрешение  на  снос,  пересадку и (или) обрезку зеленых</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насаждений на территории </w:t>
      </w:r>
      <w:r w:rsidR="00E209A4" w:rsidRPr="00D678A4">
        <w:rPr>
          <w:rFonts w:ascii="Times New Roman" w:hAnsi="Times New Roman" w:cs="Times New Roman"/>
        </w:rPr>
        <w:t>муниципального образования</w:t>
      </w:r>
      <w:r w:rsidRPr="00D678A4">
        <w:rPr>
          <w:rFonts w:ascii="Times New Roman" w:hAnsi="Times New Roman" w:cs="Times New Roman"/>
        </w:rPr>
        <w:t xml:space="preserve"> для целей:</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___________________________________________________________________________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___________________________________________________________________________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___________________________________________________________________________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(строительства, реконструкции, аварийного ремонта надземных, подземных</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коммуникаций, восстановления нормативов освещения жилых помещений, сноса</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аварийных деревьев, индивидуального жилищного строительства и т.п.)</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На земельном участке, расположенном 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___________________________________________________________________________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___________________________________________________________________________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(адрес участка производства работ подробное описание места предполагаемого</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сноса деревьев и кустарниковой растительности)</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Земельный участок характеризуется наличием:</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Деревьев __________________ шт.</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Кустарниковой растительности _________________ шт.</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В  процессе  освоения  и  благоустройства  земельного участка обязуюсь,</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оплатить   компенсационную   стоимость   сноса   </w:t>
      </w:r>
      <w:proofErr w:type="gramStart"/>
      <w:r w:rsidRPr="00D678A4">
        <w:rPr>
          <w:rFonts w:ascii="Times New Roman" w:hAnsi="Times New Roman" w:cs="Times New Roman"/>
        </w:rPr>
        <w:t>деревьев  и</w:t>
      </w:r>
      <w:proofErr w:type="gramEnd"/>
      <w:r w:rsidRPr="00D678A4">
        <w:rPr>
          <w:rFonts w:ascii="Times New Roman" w:hAnsi="Times New Roman" w:cs="Times New Roman"/>
        </w:rPr>
        <w:t xml:space="preserve">  кустарниковой</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растительности и (или) провести компенсационное озеленение.</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К заявлению прилагаются: ___________________________________________</w:t>
      </w:r>
    </w:p>
    <w:p w:rsidR="00EB30C4" w:rsidRPr="00D678A4" w:rsidRDefault="00EB30C4">
      <w:pPr>
        <w:pStyle w:val="ConsPlusNonformat"/>
        <w:jc w:val="both"/>
        <w:rPr>
          <w:rFonts w:ascii="Times New Roman" w:hAnsi="Times New Roman" w:cs="Times New Roman"/>
        </w:rPr>
      </w:pP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"___" ______________ 20__ г. _______________________</w:t>
      </w:r>
    </w:p>
    <w:p w:rsidR="00EB30C4" w:rsidRPr="00D678A4" w:rsidRDefault="00EB30C4">
      <w:pPr>
        <w:pStyle w:val="ConsPlusNonformat"/>
        <w:jc w:val="both"/>
        <w:rPr>
          <w:rFonts w:ascii="Times New Roman" w:hAnsi="Times New Roman" w:cs="Times New Roman"/>
        </w:rPr>
      </w:pPr>
      <w:r w:rsidRPr="00D678A4">
        <w:rPr>
          <w:rFonts w:ascii="Times New Roman" w:hAnsi="Times New Roman" w:cs="Times New Roman"/>
        </w:rPr>
        <w:t xml:space="preserve">                                                     (подпись заявителя)</w:t>
      </w: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jc w:val="both"/>
        <w:rPr>
          <w:rFonts w:ascii="Times New Roman" w:hAnsi="Times New Roman" w:cs="Times New Roman"/>
        </w:rPr>
      </w:pPr>
    </w:p>
    <w:p w:rsidR="00EB30C4" w:rsidRPr="00D678A4" w:rsidRDefault="00EB30C4">
      <w:pPr>
        <w:pStyle w:val="ConsPlusNormal"/>
        <w:pBdr>
          <w:top w:val="single" w:sz="6" w:space="0" w:color="auto"/>
        </w:pBdr>
        <w:spacing w:before="100" w:after="100"/>
        <w:jc w:val="both"/>
        <w:rPr>
          <w:rFonts w:ascii="Times New Roman" w:hAnsi="Times New Roman" w:cs="Times New Roman"/>
          <w:sz w:val="2"/>
          <w:szCs w:val="2"/>
        </w:rPr>
      </w:pPr>
    </w:p>
    <w:p w:rsidR="00DF26DD" w:rsidRPr="00D678A4" w:rsidRDefault="00DF26DD"/>
    <w:sectPr w:rsidR="00DF26DD" w:rsidRPr="00D678A4" w:rsidSect="00D563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B30C4"/>
    <w:rsid w:val="000A22C0"/>
    <w:rsid w:val="000A70F1"/>
    <w:rsid w:val="000E2C6E"/>
    <w:rsid w:val="00142414"/>
    <w:rsid w:val="001F60ED"/>
    <w:rsid w:val="002D0C14"/>
    <w:rsid w:val="00344952"/>
    <w:rsid w:val="00374BEC"/>
    <w:rsid w:val="00587D37"/>
    <w:rsid w:val="00661FE0"/>
    <w:rsid w:val="00670F28"/>
    <w:rsid w:val="006A65E4"/>
    <w:rsid w:val="006B7554"/>
    <w:rsid w:val="00810EAD"/>
    <w:rsid w:val="008813EB"/>
    <w:rsid w:val="009E6FF3"/>
    <w:rsid w:val="00A365AD"/>
    <w:rsid w:val="00B563CE"/>
    <w:rsid w:val="00BA776F"/>
    <w:rsid w:val="00C06068"/>
    <w:rsid w:val="00C15DE6"/>
    <w:rsid w:val="00C77BD6"/>
    <w:rsid w:val="00CB6118"/>
    <w:rsid w:val="00CF39AC"/>
    <w:rsid w:val="00D07E8C"/>
    <w:rsid w:val="00D5631C"/>
    <w:rsid w:val="00D678A4"/>
    <w:rsid w:val="00D87543"/>
    <w:rsid w:val="00DA6A79"/>
    <w:rsid w:val="00DF26DD"/>
    <w:rsid w:val="00E0018B"/>
    <w:rsid w:val="00E209A4"/>
    <w:rsid w:val="00E353CF"/>
    <w:rsid w:val="00EB30C4"/>
    <w:rsid w:val="00EB3E3A"/>
    <w:rsid w:val="00EF64AA"/>
    <w:rsid w:val="00F437F1"/>
    <w:rsid w:val="00FF3437"/>
    <w:rsid w:val="00FF6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4AE4"/>
  <w15:docId w15:val="{2D0D6892-0C9E-4EE0-800A-59DF0304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3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77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A776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BA77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7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A776F"/>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670F28"/>
    <w:rPr>
      <w:i/>
      <w:iCs/>
    </w:rPr>
  </w:style>
  <w:style w:type="character" w:customStyle="1" w:styleId="30">
    <w:name w:val="Заголовок 3 Знак"/>
    <w:basedOn w:val="a0"/>
    <w:link w:val="3"/>
    <w:uiPriority w:val="9"/>
    <w:rsid w:val="00BA776F"/>
    <w:rPr>
      <w:rFonts w:ascii="Times New Roman" w:eastAsia="Times New Roman" w:hAnsi="Times New Roman" w:cs="Times New Roman"/>
      <w:b/>
      <w:bCs/>
      <w:sz w:val="27"/>
      <w:szCs w:val="27"/>
      <w:lang w:eastAsia="ru-RU"/>
    </w:rPr>
  </w:style>
  <w:style w:type="paragraph" w:styleId="a4">
    <w:name w:val="No Spacing"/>
    <w:uiPriority w:val="99"/>
    <w:qFormat/>
    <w:rsid w:val="00BA776F"/>
    <w:pPr>
      <w:spacing w:after="0" w:line="240" w:lineRule="auto"/>
    </w:pPr>
    <w:rPr>
      <w:rFonts w:eastAsiaTheme="minorEastAsia"/>
      <w:lang w:eastAsia="ru-RU"/>
    </w:rPr>
  </w:style>
  <w:style w:type="paragraph" w:styleId="a5">
    <w:name w:val="List Paragraph"/>
    <w:basedOn w:val="a"/>
    <w:uiPriority w:val="99"/>
    <w:qFormat/>
    <w:rsid w:val="00BA776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EB30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0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0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30C4"/>
    <w:pPr>
      <w:widowControl w:val="0"/>
      <w:autoSpaceDE w:val="0"/>
      <w:autoSpaceDN w:val="0"/>
      <w:spacing w:after="0" w:line="240" w:lineRule="auto"/>
    </w:pPr>
    <w:rPr>
      <w:rFonts w:ascii="Tahoma" w:eastAsia="Times New Roman" w:hAnsi="Tahoma" w:cs="Tahoma"/>
      <w:sz w:val="20"/>
      <w:szCs w:val="20"/>
      <w:lang w:eastAsia="ru-RU"/>
    </w:rPr>
  </w:style>
  <w:style w:type="table" w:styleId="a6">
    <w:name w:val="Table Grid"/>
    <w:basedOn w:val="a1"/>
    <w:uiPriority w:val="59"/>
    <w:rsid w:val="00D56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1F60ED"/>
    <w:rPr>
      <w:rFonts w:ascii="Segoe UI" w:hAnsi="Segoe UI" w:cs="Segoe UI"/>
      <w:sz w:val="18"/>
      <w:szCs w:val="18"/>
    </w:rPr>
  </w:style>
  <w:style w:type="character" w:customStyle="1" w:styleId="a8">
    <w:name w:val="Текст выноски Знак"/>
    <w:basedOn w:val="a0"/>
    <w:link w:val="a7"/>
    <w:uiPriority w:val="99"/>
    <w:semiHidden/>
    <w:rsid w:val="001F60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635DC8263D3C9910257D43E842F8E67D133BB8C8A7EB0E04956D810477B5695812ABDC53B08E56D72880AD7mCL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7635DC8263D3C9910257D43E842F8E67D132B98E887EB0E04956D810477B5695812ABDC53B08E56D72880AD7mCLBI" TargetMode="External"/><Relationship Id="rId12" Type="http://schemas.openxmlformats.org/officeDocument/2006/relationships/hyperlink" Target="consultantplus://offline/ref=1E7635DC8263D3C9910257D43E842F8E67D133BB8C8E7EB0E04956D810477B5695812ABDC53B08E56D72880AD7mCL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E7635DC8263D3C9910257D43E842F8E67DE38B7898D7EB0E04956D810477B5695812ABDC53B08E56D72880AD7mCLBI" TargetMode="External"/><Relationship Id="rId11" Type="http://schemas.openxmlformats.org/officeDocument/2006/relationships/hyperlink" Target="consultantplus://offline/ref=1E7635DC8263D3C9910257D43E842F8E6DD137B98A8423BAE8105ADA1748244180C87EB0C43317E76038DB4E80C71790C69377D1C34051mBLCI" TargetMode="External"/><Relationship Id="rId5" Type="http://schemas.openxmlformats.org/officeDocument/2006/relationships/hyperlink" Target="consultantplus://offline/ref=1E7635DC8263D3C9910257D43E842F8E67DE30BC888E7EB0E04956D810477B5695812ABDC53B08E56D72880AD7mCLBI" TargetMode="External"/><Relationship Id="rId10" Type="http://schemas.openxmlformats.org/officeDocument/2006/relationships/hyperlink" Target="consultantplus://offline/ref=1E7635DC8263D3C9910257D43E842F8E67DE30BC888E7EB0E04956D810477B5695812ABDC53B08E56D72880AD7mCLBI" TargetMode="External"/><Relationship Id="rId4" Type="http://schemas.openxmlformats.org/officeDocument/2006/relationships/webSettings" Target="webSettings.xml"/><Relationship Id="rId9" Type="http://schemas.openxmlformats.org/officeDocument/2006/relationships/hyperlink" Target="consultantplus://offline/ref=1E7635DC8263D3C9910257D43E842F8E67DE38B7898D7EB0E04956D810477B5695812ABDC53B08E56D72880AD7mCL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D899-61A4-499E-8958-36D1BAFF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Work</cp:lastModifiedBy>
  <cp:revision>9</cp:revision>
  <cp:lastPrinted>2023-04-26T06:11:00Z</cp:lastPrinted>
  <dcterms:created xsi:type="dcterms:W3CDTF">2021-07-21T01:26:00Z</dcterms:created>
  <dcterms:modified xsi:type="dcterms:W3CDTF">2023-04-26T06:11:00Z</dcterms:modified>
</cp:coreProperties>
</file>